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2F" w:rsidRDefault="00B1750E">
      <w:pPr>
        <w:pStyle w:val="Heading1"/>
        <w:rPr>
          <w:rFonts w:ascii="Cambria"/>
        </w:rPr>
      </w:pPr>
      <w:r>
        <w:rPr>
          <w:rFonts w:ascii="Cambria"/>
        </w:rPr>
        <w:t xml:space="preserve">ROBYN CH A N CE </w:t>
      </w:r>
    </w:p>
    <w:p w:rsidR="00EC652F" w:rsidRDefault="00B1750E">
      <w:pPr>
        <w:pStyle w:val="BodyText"/>
        <w:spacing w:before="59"/>
        <w:ind w:left="507"/>
        <w:rPr>
          <w:rFonts w:ascii="Calibri"/>
        </w:rPr>
      </w:pPr>
      <w:r>
        <w:rPr>
          <w:rFonts w:ascii="Calibri"/>
        </w:rPr>
        <w:t xml:space="preserve">1725 Medallion Loop Northwest, Olympia, Washington 98502 | 360-292-3129 | </w:t>
      </w:r>
      <w:hyperlink r:id="rId4">
        <w:r>
          <w:rPr>
            <w:rFonts w:ascii="Calibri"/>
            <w:color w:val="0000FF"/>
            <w:u w:val="single" w:color="0000FF"/>
          </w:rPr>
          <w:t>robynchance@chanceart.com</w:t>
        </w:r>
        <w:r>
          <w:rPr>
            <w:rFonts w:ascii="Calibri"/>
            <w:color w:val="0000FF"/>
          </w:rPr>
          <w:t xml:space="preserve"> </w:t>
        </w:r>
      </w:hyperlink>
      <w:r>
        <w:rPr>
          <w:rFonts w:ascii="Calibri"/>
        </w:rPr>
        <w:t xml:space="preserve">| </w:t>
      </w:r>
      <w:hyperlink r:id="rId5">
        <w:r>
          <w:rPr>
            <w:rFonts w:ascii="Calibri"/>
          </w:rPr>
          <w:t>www.chanceart.com</w:t>
        </w:r>
      </w:hyperlink>
    </w:p>
    <w:p w:rsidR="00EC652F" w:rsidRDefault="00EC652F">
      <w:pPr>
        <w:spacing w:before="7"/>
        <w:rPr>
          <w:sz w:val="23"/>
        </w:rPr>
      </w:pPr>
    </w:p>
    <w:p w:rsidR="00EC652F" w:rsidRDefault="00B1750E">
      <w:pPr>
        <w:pStyle w:val="BodyText"/>
        <w:spacing w:before="69"/>
        <w:ind w:left="215"/>
        <w:rPr>
          <w:rFonts w:ascii="Calibri"/>
        </w:rPr>
      </w:pPr>
      <w:r>
        <w:rPr>
          <w:rFonts w:ascii="Calibri"/>
        </w:rPr>
        <w:t>SOLO EXHIBITIONS</w:t>
      </w:r>
    </w:p>
    <w:p w:rsidR="00EC652F" w:rsidRDefault="00EC652F">
      <w:pPr>
        <w:spacing w:before="8"/>
        <w:rPr>
          <w:sz w:val="29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0"/>
        <w:gridCol w:w="2291"/>
      </w:tblGrid>
      <w:tr w:rsidR="00EC652F">
        <w:trPr>
          <w:trHeight w:val="343"/>
        </w:trPr>
        <w:tc>
          <w:tcPr>
            <w:tcW w:w="5680" w:type="dxa"/>
          </w:tcPr>
          <w:p w:rsidR="00EC652F" w:rsidRDefault="00B1750E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Featured Artist, The Dirty Bucket, Woodinville, Washington</w:t>
            </w:r>
          </w:p>
        </w:tc>
        <w:tc>
          <w:tcPr>
            <w:tcW w:w="2291" w:type="dxa"/>
          </w:tcPr>
          <w:p w:rsidR="00EC652F" w:rsidRDefault="00B1750E">
            <w:pPr>
              <w:pStyle w:val="TableParagraph"/>
              <w:spacing w:line="164" w:lineRule="exact"/>
              <w:ind w:left="1512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EC652F">
        <w:trPr>
          <w:trHeight w:val="457"/>
        </w:trPr>
        <w:tc>
          <w:tcPr>
            <w:tcW w:w="5680" w:type="dxa"/>
          </w:tcPr>
          <w:p w:rsidR="00EC652F" w:rsidRDefault="00EC652F">
            <w:pPr>
              <w:pStyle w:val="TableParagraph"/>
              <w:spacing w:before="4"/>
              <w:rPr>
                <w:sz w:val="12"/>
              </w:rPr>
            </w:pPr>
          </w:p>
          <w:p w:rsidR="00EC652F" w:rsidRDefault="00B1750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Featured Artist, Bamboo&amp; You, Olympia, Washington</w:t>
            </w:r>
          </w:p>
        </w:tc>
        <w:tc>
          <w:tcPr>
            <w:tcW w:w="2291" w:type="dxa"/>
          </w:tcPr>
          <w:p w:rsidR="00EC652F" w:rsidRDefault="00EC652F">
            <w:pPr>
              <w:pStyle w:val="TableParagraph"/>
              <w:spacing w:before="4"/>
              <w:rPr>
                <w:sz w:val="12"/>
              </w:rPr>
            </w:pPr>
          </w:p>
          <w:p w:rsidR="00EC652F" w:rsidRDefault="00B1750E">
            <w:pPr>
              <w:pStyle w:val="TableParagraph"/>
              <w:ind w:left="1501"/>
              <w:rPr>
                <w:sz w:val="16"/>
              </w:rPr>
            </w:pPr>
            <w:r>
              <w:rPr>
                <w:sz w:val="16"/>
              </w:rPr>
              <w:t>2011-2018</w:t>
            </w:r>
          </w:p>
        </w:tc>
      </w:tr>
      <w:tr w:rsidR="00EC652F">
        <w:trPr>
          <w:trHeight w:val="422"/>
        </w:trPr>
        <w:tc>
          <w:tcPr>
            <w:tcW w:w="5680" w:type="dxa"/>
          </w:tcPr>
          <w:p w:rsidR="00EC652F" w:rsidRDefault="00B1750E">
            <w:pPr>
              <w:pStyle w:val="TableParagraph"/>
              <w:spacing w:before="82"/>
              <w:ind w:left="76"/>
              <w:rPr>
                <w:sz w:val="16"/>
              </w:rPr>
            </w:pPr>
            <w:r>
              <w:rPr>
                <w:sz w:val="16"/>
              </w:rPr>
              <w:t>Guest Artist, Gallery Boom, Tumwater, Washington</w:t>
            </w:r>
          </w:p>
        </w:tc>
        <w:tc>
          <w:tcPr>
            <w:tcW w:w="2291" w:type="dxa"/>
          </w:tcPr>
          <w:p w:rsidR="00EC652F" w:rsidRDefault="00B1750E">
            <w:pPr>
              <w:pStyle w:val="TableParagraph"/>
              <w:spacing w:before="92"/>
              <w:ind w:left="1497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EC652F">
        <w:trPr>
          <w:trHeight w:val="298"/>
        </w:trPr>
        <w:tc>
          <w:tcPr>
            <w:tcW w:w="5680" w:type="dxa"/>
          </w:tcPr>
          <w:p w:rsidR="00EC652F" w:rsidRDefault="00B1750E">
            <w:pPr>
              <w:pStyle w:val="TableParagraph"/>
              <w:spacing w:before="106"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Frances Anderson Gallery, Edmonds, Washington</w:t>
            </w:r>
          </w:p>
        </w:tc>
        <w:tc>
          <w:tcPr>
            <w:tcW w:w="2291" w:type="dxa"/>
          </w:tcPr>
          <w:p w:rsidR="00EC652F" w:rsidRDefault="00B1750E">
            <w:pPr>
              <w:pStyle w:val="TableParagraph"/>
              <w:spacing w:before="106" w:line="173" w:lineRule="exact"/>
              <w:ind w:left="1514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</w:tbl>
    <w:p w:rsidR="00EC652F" w:rsidRDefault="00EC652F">
      <w:pPr>
        <w:spacing w:before="4"/>
        <w:rPr>
          <w:sz w:val="21"/>
        </w:rPr>
      </w:pPr>
    </w:p>
    <w:p w:rsidR="00EC652F" w:rsidRDefault="00B1750E">
      <w:pPr>
        <w:pStyle w:val="BodyText"/>
        <w:ind w:left="236"/>
        <w:rPr>
          <w:rFonts w:ascii="Calibri"/>
        </w:rPr>
      </w:pPr>
      <w:r>
        <w:rPr>
          <w:rFonts w:ascii="Calibri"/>
        </w:rPr>
        <w:t>GROUP EXHIBITIONS/ GALLERIES</w:t>
      </w:r>
    </w:p>
    <w:p w:rsidR="00EC652F" w:rsidRDefault="00EC652F">
      <w:pPr>
        <w:spacing w:before="7" w:after="1"/>
        <w:rPr>
          <w:sz w:val="23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7"/>
        <w:gridCol w:w="578"/>
      </w:tblGrid>
      <w:tr w:rsidR="00EC652F">
        <w:trPr>
          <w:trHeight w:val="307"/>
        </w:trPr>
        <w:tc>
          <w:tcPr>
            <w:tcW w:w="6967" w:type="dxa"/>
          </w:tcPr>
          <w:p w:rsidR="00EC652F" w:rsidRDefault="00B1750E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“Tell Me a Story”, Issaquah, Washington, Society of Children’s Book Writers and Illustrators</w:t>
            </w:r>
          </w:p>
        </w:tc>
        <w:tc>
          <w:tcPr>
            <w:tcW w:w="578" w:type="dxa"/>
          </w:tcPr>
          <w:p w:rsidR="00EC652F" w:rsidRDefault="00B1750E"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EC652F">
        <w:trPr>
          <w:trHeight w:val="452"/>
        </w:trPr>
        <w:tc>
          <w:tcPr>
            <w:tcW w:w="6967" w:type="dxa"/>
          </w:tcPr>
          <w:p w:rsidR="00EC652F" w:rsidRDefault="00B1750E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“Every Picture Tells a Story”, Northgate, Washington, Society of Children’s Book Writers and Illustrators</w:t>
            </w:r>
          </w:p>
        </w:tc>
        <w:tc>
          <w:tcPr>
            <w:tcW w:w="578" w:type="dxa"/>
          </w:tcPr>
          <w:p w:rsidR="00EC652F" w:rsidRDefault="00B1750E">
            <w:pPr>
              <w:pStyle w:val="TableParagraph"/>
              <w:spacing w:before="11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EC652F">
        <w:trPr>
          <w:trHeight w:val="452"/>
        </w:trPr>
        <w:tc>
          <w:tcPr>
            <w:tcW w:w="6967" w:type="dxa"/>
          </w:tcPr>
          <w:p w:rsidR="00EC652F" w:rsidRDefault="00B1750E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“Cat People, Dog People”, Tacoma Community College Gallery Exhibition</w:t>
            </w:r>
          </w:p>
        </w:tc>
        <w:tc>
          <w:tcPr>
            <w:tcW w:w="578" w:type="dxa"/>
          </w:tcPr>
          <w:p w:rsidR="00EC652F" w:rsidRDefault="00B1750E">
            <w:pPr>
              <w:pStyle w:val="TableParagraph"/>
              <w:spacing w:before="11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EC652F">
        <w:trPr>
          <w:trHeight w:val="452"/>
        </w:trPr>
        <w:tc>
          <w:tcPr>
            <w:tcW w:w="6967" w:type="dxa"/>
          </w:tcPr>
          <w:p w:rsidR="00EC652F" w:rsidRDefault="00B1750E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Gallery Boom, Olympia, Washington</w:t>
            </w:r>
          </w:p>
        </w:tc>
        <w:tc>
          <w:tcPr>
            <w:tcW w:w="578" w:type="dxa"/>
          </w:tcPr>
          <w:p w:rsidR="00EC652F" w:rsidRDefault="00B1750E">
            <w:pPr>
              <w:pStyle w:val="TableParagraph"/>
              <w:spacing w:before="11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EC652F">
        <w:trPr>
          <w:trHeight w:val="616"/>
        </w:trPr>
        <w:tc>
          <w:tcPr>
            <w:tcW w:w="6967" w:type="dxa"/>
          </w:tcPr>
          <w:p w:rsidR="00EC652F" w:rsidRDefault="00B1750E">
            <w:pPr>
              <w:pStyle w:val="TableParagraph"/>
              <w:spacing w:before="113"/>
              <w:ind w:left="50" w:right="1221"/>
              <w:rPr>
                <w:sz w:val="16"/>
              </w:rPr>
            </w:pPr>
            <w:r>
              <w:rPr>
                <w:i/>
                <w:sz w:val="16"/>
              </w:rPr>
              <w:t xml:space="preserve">“The Super Duper Summer Show”, </w:t>
            </w:r>
            <w:r>
              <w:rPr>
                <w:sz w:val="16"/>
              </w:rPr>
              <w:t>Washington Convention Center, Seattle, Washington Society of Children’s Book Writers and Illustrators</w:t>
            </w:r>
          </w:p>
        </w:tc>
        <w:tc>
          <w:tcPr>
            <w:tcW w:w="578" w:type="dxa"/>
          </w:tcPr>
          <w:p w:rsidR="00EC652F" w:rsidRDefault="00B1750E">
            <w:pPr>
              <w:pStyle w:val="TableParagraph"/>
              <w:spacing w:before="11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EC652F">
        <w:trPr>
          <w:trHeight w:val="274"/>
        </w:trPr>
        <w:tc>
          <w:tcPr>
            <w:tcW w:w="6967" w:type="dxa"/>
          </w:tcPr>
          <w:p w:rsidR="00EC652F" w:rsidRDefault="00B1750E">
            <w:pPr>
              <w:pStyle w:val="TableParagraph"/>
              <w:spacing w:before="82" w:line="173" w:lineRule="exact"/>
              <w:ind w:left="50"/>
              <w:rPr>
                <w:sz w:val="16"/>
              </w:rPr>
            </w:pPr>
            <w:r>
              <w:rPr>
                <w:sz w:val="16"/>
              </w:rPr>
              <w:t>Xanadu Gallery, Scottsdale, Arizona</w:t>
            </w:r>
          </w:p>
        </w:tc>
        <w:tc>
          <w:tcPr>
            <w:tcW w:w="578" w:type="dxa"/>
          </w:tcPr>
          <w:p w:rsidR="00EC652F" w:rsidRDefault="00B1750E">
            <w:pPr>
              <w:pStyle w:val="TableParagraph"/>
              <w:spacing w:before="82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</w:tbl>
    <w:p w:rsidR="00EC652F" w:rsidRDefault="00EC652F">
      <w:pPr>
        <w:spacing w:before="4"/>
        <w:rPr>
          <w:sz w:val="2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6"/>
        <w:gridCol w:w="2093"/>
      </w:tblGrid>
      <w:tr w:rsidR="00EC652F">
        <w:trPr>
          <w:trHeight w:val="511"/>
        </w:trPr>
        <w:tc>
          <w:tcPr>
            <w:tcW w:w="6206" w:type="dxa"/>
          </w:tcPr>
          <w:p w:rsidR="00EC652F" w:rsidRDefault="00B1750E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i/>
                <w:sz w:val="16"/>
              </w:rPr>
              <w:t>"An Illustrated History"</w:t>
            </w:r>
            <w:r>
              <w:rPr>
                <w:sz w:val="16"/>
              </w:rPr>
              <w:t>, Washington State Historical Society, Tacoma</w:t>
            </w:r>
          </w:p>
          <w:p w:rsidR="00EC652F" w:rsidRDefault="00B1750E">
            <w:pPr>
              <w:pStyle w:val="TableParagraph"/>
              <w:spacing w:before="23"/>
              <w:ind w:left="200"/>
              <w:rPr>
                <w:sz w:val="16"/>
              </w:rPr>
            </w:pPr>
            <w:r>
              <w:rPr>
                <w:sz w:val="16"/>
              </w:rPr>
              <w:t>Society of Children’s Book Writers and Illustrators Exhibit</w:t>
            </w:r>
          </w:p>
        </w:tc>
        <w:tc>
          <w:tcPr>
            <w:tcW w:w="2093" w:type="dxa"/>
          </w:tcPr>
          <w:p w:rsidR="00EC652F" w:rsidRDefault="00EC652F">
            <w:pPr>
              <w:pStyle w:val="TableParagraph"/>
              <w:spacing w:before="1"/>
              <w:rPr>
                <w:sz w:val="15"/>
              </w:rPr>
            </w:pPr>
          </w:p>
          <w:p w:rsidR="00EC652F" w:rsidRDefault="00B1750E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2014-2015</w:t>
            </w:r>
          </w:p>
        </w:tc>
      </w:tr>
      <w:tr w:rsidR="00EC652F">
        <w:trPr>
          <w:trHeight w:val="427"/>
        </w:trPr>
        <w:tc>
          <w:tcPr>
            <w:tcW w:w="6206" w:type="dxa"/>
          </w:tcPr>
          <w:p w:rsidR="00EC652F" w:rsidRDefault="00B1750E">
            <w:pPr>
              <w:pStyle w:val="TableParagraph"/>
              <w:spacing w:before="100"/>
              <w:ind w:left="200"/>
              <w:rPr>
                <w:sz w:val="16"/>
              </w:rPr>
            </w:pPr>
            <w:r>
              <w:rPr>
                <w:sz w:val="16"/>
              </w:rPr>
              <w:t>Splash Gallery, Olympia, Washington</w:t>
            </w:r>
          </w:p>
        </w:tc>
        <w:tc>
          <w:tcPr>
            <w:tcW w:w="2093" w:type="dxa"/>
          </w:tcPr>
          <w:p w:rsidR="00EC652F" w:rsidRDefault="00B1750E">
            <w:pPr>
              <w:pStyle w:val="TableParagraph"/>
              <w:spacing w:before="100"/>
              <w:ind w:left="1191"/>
              <w:rPr>
                <w:sz w:val="16"/>
              </w:rPr>
            </w:pPr>
            <w:r>
              <w:rPr>
                <w:sz w:val="16"/>
              </w:rPr>
              <w:t>2012-2014</w:t>
            </w:r>
          </w:p>
        </w:tc>
      </w:tr>
      <w:tr w:rsidR="00EC652F">
        <w:trPr>
          <w:trHeight w:val="636"/>
        </w:trPr>
        <w:tc>
          <w:tcPr>
            <w:tcW w:w="6206" w:type="dxa"/>
          </w:tcPr>
          <w:p w:rsidR="00EC652F" w:rsidRDefault="00B1750E">
            <w:pPr>
              <w:pStyle w:val="TableParagraph"/>
              <w:spacing w:before="107" w:line="256" w:lineRule="auto"/>
              <w:ind w:left="200" w:right="1202"/>
              <w:rPr>
                <w:sz w:val="16"/>
              </w:rPr>
            </w:pPr>
            <w:r>
              <w:rPr>
                <w:i/>
                <w:sz w:val="16"/>
              </w:rPr>
              <w:t>"Illustrations as Art"</w:t>
            </w:r>
            <w:r>
              <w:rPr>
                <w:sz w:val="16"/>
              </w:rPr>
              <w:t xml:space="preserve">, Washington Convention Center, </w:t>
            </w:r>
            <w:r>
              <w:rPr>
                <w:spacing w:val="-4"/>
                <w:sz w:val="16"/>
              </w:rPr>
              <w:t xml:space="preserve">Seattle, </w:t>
            </w:r>
            <w:r>
              <w:rPr>
                <w:sz w:val="16"/>
              </w:rPr>
              <w:t xml:space="preserve">Washington Society of Children’s </w:t>
            </w:r>
            <w:r>
              <w:rPr>
                <w:spacing w:val="-3"/>
                <w:sz w:val="16"/>
              </w:rPr>
              <w:t xml:space="preserve">Book </w:t>
            </w:r>
            <w:r>
              <w:rPr>
                <w:sz w:val="16"/>
              </w:rPr>
              <w:t>Writers and Illustrators</w:t>
            </w:r>
          </w:p>
        </w:tc>
        <w:tc>
          <w:tcPr>
            <w:tcW w:w="2093" w:type="dxa"/>
          </w:tcPr>
          <w:p w:rsidR="00EC652F" w:rsidRDefault="00B1750E">
            <w:pPr>
              <w:pStyle w:val="TableParagraph"/>
              <w:spacing w:before="102"/>
              <w:ind w:left="1191"/>
              <w:rPr>
                <w:sz w:val="16"/>
              </w:rPr>
            </w:pPr>
            <w:r>
              <w:rPr>
                <w:sz w:val="16"/>
              </w:rPr>
              <w:t>2013-2014</w:t>
            </w:r>
          </w:p>
        </w:tc>
      </w:tr>
      <w:tr w:rsidR="00EC652F">
        <w:trPr>
          <w:trHeight w:val="437"/>
        </w:trPr>
        <w:tc>
          <w:tcPr>
            <w:tcW w:w="6206" w:type="dxa"/>
          </w:tcPr>
          <w:p w:rsidR="00EC652F" w:rsidRDefault="00EC652F">
            <w:pPr>
              <w:pStyle w:val="TableParagraph"/>
              <w:rPr>
                <w:sz w:val="6"/>
              </w:rPr>
            </w:pPr>
          </w:p>
          <w:p w:rsidR="00EC652F" w:rsidRDefault="00B1750E">
            <w:pPr>
              <w:pStyle w:val="TableParagraph"/>
              <w:spacing w:before="42" w:line="35" w:lineRule="exact"/>
              <w:ind w:left="1846"/>
              <w:rPr>
                <w:sz w:val="6"/>
              </w:rPr>
            </w:pPr>
            <w:proofErr w:type="spellStart"/>
            <w:r>
              <w:rPr>
                <w:sz w:val="6"/>
              </w:rPr>
              <w:t>th</w:t>
            </w:r>
            <w:proofErr w:type="spellEnd"/>
          </w:p>
          <w:p w:rsidR="00EC652F" w:rsidRDefault="00B1750E">
            <w:pPr>
              <w:pStyle w:val="TableParagraph"/>
              <w:spacing w:line="157" w:lineRule="exact"/>
              <w:ind w:left="200"/>
              <w:rPr>
                <w:sz w:val="16"/>
              </w:rPr>
            </w:pPr>
            <w:r>
              <w:rPr>
                <w:i/>
                <w:sz w:val="16"/>
              </w:rPr>
              <w:t>"The Art of Food"</w:t>
            </w:r>
            <w:r>
              <w:rPr>
                <w:sz w:val="16"/>
              </w:rPr>
              <w:t>, Bucks 5 Avenue Gallery, Olympia Washington</w:t>
            </w:r>
          </w:p>
        </w:tc>
        <w:tc>
          <w:tcPr>
            <w:tcW w:w="2093" w:type="dxa"/>
          </w:tcPr>
          <w:p w:rsidR="00EC652F" w:rsidRDefault="00B1750E">
            <w:pPr>
              <w:pStyle w:val="TableParagraph"/>
              <w:spacing w:before="109"/>
              <w:ind w:left="118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EC652F">
        <w:trPr>
          <w:trHeight w:val="428"/>
        </w:trPr>
        <w:tc>
          <w:tcPr>
            <w:tcW w:w="6206" w:type="dxa"/>
          </w:tcPr>
          <w:p w:rsidR="00EC652F" w:rsidRDefault="00B1750E">
            <w:pPr>
              <w:pStyle w:val="TableParagraph"/>
              <w:spacing w:before="101"/>
              <w:ind w:left="200"/>
              <w:rPr>
                <w:sz w:val="16"/>
              </w:rPr>
            </w:pPr>
            <w:r>
              <w:rPr>
                <w:sz w:val="16"/>
              </w:rPr>
              <w:t>Childhood’s End Gallery, Olympia, Washington</w:t>
            </w:r>
          </w:p>
        </w:tc>
        <w:tc>
          <w:tcPr>
            <w:tcW w:w="2093" w:type="dxa"/>
          </w:tcPr>
          <w:p w:rsidR="00EC652F" w:rsidRDefault="00B1750E">
            <w:pPr>
              <w:pStyle w:val="TableParagraph"/>
              <w:spacing w:before="101"/>
              <w:ind w:left="1191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EC652F">
        <w:trPr>
          <w:trHeight w:val="429"/>
        </w:trPr>
        <w:tc>
          <w:tcPr>
            <w:tcW w:w="6206" w:type="dxa"/>
          </w:tcPr>
          <w:p w:rsidR="00EC652F" w:rsidRDefault="00B1750E">
            <w:pPr>
              <w:pStyle w:val="TableParagraph"/>
              <w:spacing w:before="102"/>
              <w:ind w:left="200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i/>
                <w:sz w:val="16"/>
              </w:rPr>
              <w:t>26 Feet of Art"</w:t>
            </w:r>
            <w:r>
              <w:rPr>
                <w:sz w:val="16"/>
              </w:rPr>
              <w:t>, Washington Performing Arts Center, Olympia, Washington</w:t>
            </w:r>
          </w:p>
        </w:tc>
        <w:tc>
          <w:tcPr>
            <w:tcW w:w="2093" w:type="dxa"/>
          </w:tcPr>
          <w:p w:rsidR="00EC652F" w:rsidRDefault="00B1750E">
            <w:pPr>
              <w:pStyle w:val="TableParagraph"/>
              <w:spacing w:before="102"/>
              <w:ind w:left="1191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EC652F">
        <w:trPr>
          <w:trHeight w:val="295"/>
        </w:trPr>
        <w:tc>
          <w:tcPr>
            <w:tcW w:w="6206" w:type="dxa"/>
          </w:tcPr>
          <w:p w:rsidR="00EC652F" w:rsidRDefault="00B1750E">
            <w:pPr>
              <w:pStyle w:val="TableParagraph"/>
              <w:spacing w:before="102" w:line="173" w:lineRule="exact"/>
              <w:ind w:left="219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i/>
                <w:sz w:val="16"/>
              </w:rPr>
              <w:t>25 Feet of Art"</w:t>
            </w:r>
            <w:r>
              <w:rPr>
                <w:sz w:val="16"/>
              </w:rPr>
              <w:t>, Washington Performing Arts Center, Olympia, Washington</w:t>
            </w:r>
          </w:p>
        </w:tc>
        <w:tc>
          <w:tcPr>
            <w:tcW w:w="2093" w:type="dxa"/>
          </w:tcPr>
          <w:p w:rsidR="00EC652F" w:rsidRDefault="00B1750E">
            <w:pPr>
              <w:pStyle w:val="TableParagraph"/>
              <w:spacing w:before="102" w:line="173" w:lineRule="exact"/>
              <w:ind w:left="1191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:rsidR="00EC652F" w:rsidRDefault="00EC652F">
      <w:pPr>
        <w:spacing w:before="2"/>
        <w:rPr>
          <w:sz w:val="18"/>
        </w:rPr>
      </w:pPr>
    </w:p>
    <w:p w:rsidR="00EC652F" w:rsidRDefault="00B1750E">
      <w:pPr>
        <w:pStyle w:val="BodyText"/>
        <w:ind w:left="236"/>
        <w:rPr>
          <w:rFonts w:ascii="Calibri"/>
        </w:rPr>
      </w:pPr>
      <w:r>
        <w:rPr>
          <w:rFonts w:ascii="Calibri"/>
        </w:rPr>
        <w:t>PUBLIC ARTSPROJECTS</w:t>
      </w:r>
    </w:p>
    <w:p w:rsidR="00EC652F" w:rsidRDefault="00EC652F">
      <w:pPr>
        <w:spacing w:before="10" w:after="1"/>
        <w:rPr>
          <w:sz w:val="21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3282"/>
      </w:tblGrid>
      <w:tr w:rsidR="00EC652F">
        <w:trPr>
          <w:trHeight w:val="509"/>
        </w:trPr>
        <w:tc>
          <w:tcPr>
            <w:tcW w:w="5214" w:type="dxa"/>
          </w:tcPr>
          <w:p w:rsidR="00EC652F" w:rsidRDefault="00B1750E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Arts Walk Participant, Olympia, Washington</w:t>
            </w:r>
          </w:p>
          <w:p w:rsidR="00EC652F" w:rsidRDefault="00B1750E">
            <w:pPr>
              <w:pStyle w:val="TableParagraph"/>
              <w:spacing w:before="20"/>
              <w:ind w:left="204"/>
              <w:rPr>
                <w:sz w:val="16"/>
              </w:rPr>
            </w:pPr>
            <w:r>
              <w:rPr>
                <w:sz w:val="16"/>
              </w:rPr>
              <w:t>Sponsored by City of Olympia</w:t>
            </w:r>
          </w:p>
        </w:tc>
        <w:tc>
          <w:tcPr>
            <w:tcW w:w="3282" w:type="dxa"/>
          </w:tcPr>
          <w:p w:rsidR="00EC652F" w:rsidRDefault="00B1750E">
            <w:pPr>
              <w:pStyle w:val="TableParagraph"/>
              <w:spacing w:line="173" w:lineRule="exact"/>
              <w:ind w:left="2214"/>
              <w:rPr>
                <w:sz w:val="16"/>
              </w:rPr>
            </w:pPr>
            <w:r>
              <w:rPr>
                <w:sz w:val="16"/>
              </w:rPr>
              <w:t>2006-Present</w:t>
            </w:r>
          </w:p>
        </w:tc>
      </w:tr>
      <w:tr w:rsidR="00EC652F">
        <w:trPr>
          <w:trHeight w:val="507"/>
        </w:trPr>
        <w:tc>
          <w:tcPr>
            <w:tcW w:w="5214" w:type="dxa"/>
          </w:tcPr>
          <w:p w:rsidR="00EC652F" w:rsidRDefault="00B1750E">
            <w:pPr>
              <w:pStyle w:val="TableParagraph"/>
              <w:spacing w:before="91" w:line="210" w:lineRule="atLeast"/>
              <w:ind w:left="204" w:right="3362"/>
              <w:rPr>
                <w:sz w:val="16"/>
              </w:rPr>
            </w:pPr>
            <w:r>
              <w:rPr>
                <w:sz w:val="16"/>
              </w:rPr>
              <w:t xml:space="preserve">Traffic Box </w:t>
            </w:r>
            <w:proofErr w:type="spellStart"/>
            <w:r>
              <w:rPr>
                <w:sz w:val="16"/>
              </w:rPr>
              <w:t>CoversProject</w:t>
            </w:r>
            <w:proofErr w:type="spellEnd"/>
            <w:r>
              <w:rPr>
                <w:sz w:val="16"/>
              </w:rPr>
              <w:t xml:space="preserve"> City of Olympia</w:t>
            </w:r>
          </w:p>
        </w:tc>
        <w:tc>
          <w:tcPr>
            <w:tcW w:w="3282" w:type="dxa"/>
          </w:tcPr>
          <w:p w:rsidR="00EC652F" w:rsidRDefault="00B1750E">
            <w:pPr>
              <w:pStyle w:val="TableParagraph"/>
              <w:spacing w:before="101"/>
              <w:ind w:left="2197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</w:tbl>
    <w:p w:rsidR="00EC652F" w:rsidRDefault="00EC652F">
      <w:pPr>
        <w:spacing w:before="9"/>
        <w:rPr>
          <w:sz w:val="19"/>
        </w:rPr>
      </w:pPr>
    </w:p>
    <w:p w:rsidR="00EC652F" w:rsidRDefault="00B1750E">
      <w:pPr>
        <w:pStyle w:val="BodyText"/>
        <w:spacing w:before="1"/>
        <w:ind w:left="222"/>
        <w:rPr>
          <w:rFonts w:ascii="Calibri"/>
        </w:rPr>
      </w:pPr>
      <w:r>
        <w:rPr>
          <w:rFonts w:ascii="Calibri"/>
        </w:rPr>
        <w:t>LECTURES/ PUBLIC SPEAKINGENGAGEMENTS</w:t>
      </w:r>
    </w:p>
    <w:p w:rsidR="00EC652F" w:rsidRDefault="00EC652F">
      <w:pPr>
        <w:spacing w:before="4" w:after="1"/>
        <w:rPr>
          <w:sz w:val="21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4"/>
        <w:gridCol w:w="836"/>
      </w:tblGrid>
      <w:tr w:rsidR="00EC652F">
        <w:trPr>
          <w:trHeight w:val="317"/>
        </w:trPr>
        <w:tc>
          <w:tcPr>
            <w:tcW w:w="7124" w:type="dxa"/>
            <w:vMerge w:val="restart"/>
          </w:tcPr>
          <w:p w:rsidR="00EC652F" w:rsidRDefault="00B1750E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The Great Critique/Guest Editor, Author/ Society of Children’s Book Writers and Illustrators</w:t>
            </w:r>
          </w:p>
          <w:p w:rsidR="00EC652F" w:rsidRDefault="00B1750E">
            <w:pPr>
              <w:pStyle w:val="TableParagraph"/>
              <w:spacing w:before="105" w:line="420" w:lineRule="atLeast"/>
              <w:ind w:left="235"/>
              <w:rPr>
                <w:sz w:val="16"/>
              </w:rPr>
            </w:pPr>
            <w:r>
              <w:rPr>
                <w:sz w:val="16"/>
              </w:rPr>
              <w:t>Best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Book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Cover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Contest/Guest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Speaker/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City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Edmonds,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Edmonds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Schools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Libraries Write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Sound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Conference/Illustrator,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Presenter/City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Edmonds,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Washington</w:t>
            </w:r>
          </w:p>
          <w:p w:rsidR="00EC652F" w:rsidRDefault="00B1750E">
            <w:pPr>
              <w:pStyle w:val="TableParagraph"/>
              <w:spacing w:before="95"/>
              <w:ind w:left="271"/>
              <w:rPr>
                <w:sz w:val="16"/>
              </w:rPr>
            </w:pPr>
            <w:r>
              <w:rPr>
                <w:sz w:val="16"/>
              </w:rPr>
              <w:t>Interview, “Just Kidding Around”, TCTV, Olympia, Washington</w:t>
            </w:r>
          </w:p>
          <w:p w:rsidR="00EC652F" w:rsidRDefault="00EC652F">
            <w:pPr>
              <w:pStyle w:val="TableParagraph"/>
              <w:spacing w:before="8"/>
              <w:rPr>
                <w:sz w:val="18"/>
              </w:rPr>
            </w:pPr>
          </w:p>
          <w:p w:rsidR="00EC652F" w:rsidRDefault="00B1750E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 xml:space="preserve">Got Stories? Conference/Author, Presenter/ </w:t>
            </w:r>
            <w:proofErr w:type="spellStart"/>
            <w:r>
              <w:rPr>
                <w:sz w:val="16"/>
              </w:rPr>
              <w:t>Rhemalda</w:t>
            </w:r>
            <w:proofErr w:type="spellEnd"/>
            <w:r>
              <w:rPr>
                <w:sz w:val="16"/>
              </w:rPr>
              <w:t xml:space="preserve"> Publishing, Salt Lake City, Utah</w:t>
            </w:r>
          </w:p>
        </w:tc>
        <w:tc>
          <w:tcPr>
            <w:tcW w:w="836" w:type="dxa"/>
          </w:tcPr>
          <w:p w:rsidR="00EC652F" w:rsidRDefault="00B1750E">
            <w:pPr>
              <w:pStyle w:val="TableParagraph"/>
              <w:spacing w:before="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EC652F">
        <w:trPr>
          <w:trHeight w:val="415"/>
        </w:trPr>
        <w:tc>
          <w:tcPr>
            <w:tcW w:w="7124" w:type="dxa"/>
            <w:vMerge/>
            <w:tcBorders>
              <w:top w:val="nil"/>
            </w:tcBorders>
          </w:tcPr>
          <w:p w:rsidR="00EC652F" w:rsidRDefault="00EC652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EC652F" w:rsidRDefault="00B1750E">
            <w:pPr>
              <w:pStyle w:val="TableParagraph"/>
              <w:spacing w:before="84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EC652F">
        <w:trPr>
          <w:trHeight w:val="424"/>
        </w:trPr>
        <w:tc>
          <w:tcPr>
            <w:tcW w:w="7124" w:type="dxa"/>
            <w:vMerge/>
            <w:tcBorders>
              <w:top w:val="nil"/>
            </w:tcBorders>
          </w:tcPr>
          <w:p w:rsidR="00EC652F" w:rsidRDefault="00EC652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EC652F" w:rsidRDefault="00B1750E">
            <w:pPr>
              <w:pStyle w:val="TableParagraph"/>
              <w:spacing w:before="106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EC652F">
        <w:trPr>
          <w:trHeight w:val="416"/>
        </w:trPr>
        <w:tc>
          <w:tcPr>
            <w:tcW w:w="7124" w:type="dxa"/>
            <w:vMerge/>
            <w:tcBorders>
              <w:top w:val="nil"/>
            </w:tcBorders>
          </w:tcPr>
          <w:p w:rsidR="00EC652F" w:rsidRDefault="00EC652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EC652F" w:rsidRDefault="00B1750E">
            <w:pPr>
              <w:pStyle w:val="TableParagraph"/>
              <w:spacing w:before="94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EC652F">
        <w:trPr>
          <w:trHeight w:val="290"/>
        </w:trPr>
        <w:tc>
          <w:tcPr>
            <w:tcW w:w="7124" w:type="dxa"/>
            <w:vMerge/>
            <w:tcBorders>
              <w:top w:val="nil"/>
            </w:tcBorders>
          </w:tcPr>
          <w:p w:rsidR="00EC652F" w:rsidRDefault="00EC652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EC652F" w:rsidRDefault="00B1750E">
            <w:pPr>
              <w:pStyle w:val="TableParagraph"/>
              <w:spacing w:before="98" w:line="173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</w:tbl>
    <w:p w:rsidR="00EC652F" w:rsidRDefault="00EC652F">
      <w:pPr>
        <w:spacing w:line="173" w:lineRule="exact"/>
        <w:jc w:val="right"/>
        <w:rPr>
          <w:sz w:val="16"/>
        </w:rPr>
        <w:sectPr w:rsidR="00EC652F">
          <w:type w:val="continuous"/>
          <w:pgSz w:w="12240" w:h="15840"/>
          <w:pgMar w:top="1360" w:right="1720" w:bottom="280" w:left="1220" w:header="720" w:footer="720" w:gutter="0"/>
          <w:cols w:space="720"/>
        </w:sect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1"/>
      </w:tblGrid>
      <w:tr w:rsidR="00EC652F">
        <w:trPr>
          <w:trHeight w:val="545"/>
        </w:trPr>
        <w:tc>
          <w:tcPr>
            <w:tcW w:w="8241" w:type="dxa"/>
          </w:tcPr>
          <w:p w:rsidR="00EC652F" w:rsidRDefault="00B1750E">
            <w:pPr>
              <w:pStyle w:val="TableParagraph"/>
              <w:tabs>
                <w:tab w:val="right" w:pos="7673"/>
              </w:tabs>
              <w:spacing w:line="241" w:lineRule="exact"/>
              <w:ind w:left="204"/>
              <w:rPr>
                <w:sz w:val="16"/>
              </w:rPr>
            </w:pPr>
            <w:r>
              <w:rPr>
                <w:sz w:val="16"/>
              </w:rPr>
              <w:lastRenderedPageBreak/>
              <w:t>Inside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Story/Author,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Presenter/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Children’s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Book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Writers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Illustrators,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Seattle,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Washington</w:t>
            </w:r>
            <w:r>
              <w:rPr>
                <w:sz w:val="16"/>
              </w:rPr>
              <w:tab/>
            </w:r>
            <w:r>
              <w:rPr>
                <w:position w:val="8"/>
                <w:sz w:val="16"/>
              </w:rPr>
              <w:t>2012</w:t>
            </w:r>
          </w:p>
          <w:p w:rsidR="00EC652F" w:rsidRDefault="00B1750E">
            <w:pPr>
              <w:pStyle w:val="TableParagraph"/>
              <w:tabs>
                <w:tab w:val="right" w:pos="8040"/>
              </w:tabs>
              <w:spacing w:before="154" w:line="130" w:lineRule="exact"/>
              <w:ind w:left="199"/>
              <w:rPr>
                <w:sz w:val="16"/>
              </w:rPr>
            </w:pPr>
            <w:r>
              <w:rPr>
                <w:sz w:val="16"/>
              </w:rPr>
              <w:t>Author’s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Corner/Guest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Author/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Thurston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Fair,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Lacey,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Washington</w:t>
            </w:r>
            <w:r>
              <w:rPr>
                <w:sz w:val="16"/>
              </w:rPr>
              <w:tab/>
            </w:r>
            <w:r>
              <w:rPr>
                <w:position w:val="7"/>
                <w:sz w:val="16"/>
              </w:rPr>
              <w:t>2012-2015</w:t>
            </w:r>
          </w:p>
        </w:tc>
      </w:tr>
      <w:tr w:rsidR="00EC652F">
        <w:trPr>
          <w:trHeight w:val="10"/>
        </w:trPr>
        <w:tc>
          <w:tcPr>
            <w:tcW w:w="8241" w:type="dxa"/>
          </w:tcPr>
          <w:p w:rsidR="00EC652F" w:rsidRDefault="00EC652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C652F">
        <w:trPr>
          <w:trHeight w:val="153"/>
        </w:trPr>
        <w:tc>
          <w:tcPr>
            <w:tcW w:w="8241" w:type="dxa"/>
          </w:tcPr>
          <w:p w:rsidR="00EC652F" w:rsidRDefault="00EC652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C652F">
        <w:trPr>
          <w:trHeight w:val="369"/>
        </w:trPr>
        <w:tc>
          <w:tcPr>
            <w:tcW w:w="8241" w:type="dxa"/>
          </w:tcPr>
          <w:p w:rsidR="00EC652F" w:rsidRDefault="00B1750E">
            <w:pPr>
              <w:pStyle w:val="TableParagraph"/>
              <w:tabs>
                <w:tab w:val="right" w:pos="7666"/>
              </w:tabs>
              <w:spacing w:before="91" w:line="259" w:lineRule="exact"/>
              <w:ind w:left="200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Middle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School/Guest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Artist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Author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Classroom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Speaker/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Olympia,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Washington</w:t>
            </w:r>
            <w:r>
              <w:rPr>
                <w:sz w:val="16"/>
              </w:rPr>
              <w:tab/>
            </w:r>
            <w:r>
              <w:rPr>
                <w:position w:val="8"/>
                <w:sz w:val="16"/>
              </w:rPr>
              <w:t>2011</w:t>
            </w:r>
          </w:p>
        </w:tc>
      </w:tr>
    </w:tbl>
    <w:p w:rsidR="00EC652F" w:rsidRDefault="00EC652F">
      <w:pPr>
        <w:rPr>
          <w:sz w:val="15"/>
        </w:rPr>
      </w:pPr>
    </w:p>
    <w:p w:rsidR="00EC652F" w:rsidRDefault="00EC652F">
      <w:pPr>
        <w:rPr>
          <w:sz w:val="15"/>
        </w:rPr>
        <w:sectPr w:rsidR="00EC652F">
          <w:pgSz w:w="12240" w:h="15840"/>
          <w:pgMar w:top="1460" w:right="1720" w:bottom="280" w:left="1220" w:header="720" w:footer="720" w:gutter="0"/>
          <w:cols w:space="720"/>
        </w:sectPr>
      </w:pPr>
    </w:p>
    <w:p w:rsidR="00EC652F" w:rsidRDefault="00B1750E">
      <w:pPr>
        <w:pStyle w:val="Heading1"/>
        <w:spacing w:before="101"/>
        <w:rPr>
          <w:rFonts w:ascii="Cambria"/>
        </w:rPr>
      </w:pPr>
      <w:bookmarkStart w:id="0" w:name="COMMISSIONS"/>
      <w:bookmarkEnd w:id="0"/>
      <w:r>
        <w:rPr>
          <w:rFonts w:ascii="Cambria"/>
        </w:rPr>
        <w:t>COMMISSIONS</w:t>
      </w:r>
    </w:p>
    <w:p w:rsidR="00B1750E" w:rsidRDefault="00B1750E" w:rsidP="00B1750E">
      <w:pPr>
        <w:pStyle w:val="BodyText"/>
        <w:spacing w:before="19"/>
        <w:ind w:left="255" w:right="2512"/>
      </w:pPr>
      <w:r>
        <w:t>"Mother and Siblings" Jay Florey, Olympia Washington</w:t>
      </w:r>
    </w:p>
    <w:p w:rsidR="00B1750E" w:rsidRDefault="00B1750E" w:rsidP="00B1750E">
      <w:pPr>
        <w:pStyle w:val="BodyText"/>
        <w:spacing w:before="19"/>
        <w:ind w:left="255" w:right="2512"/>
      </w:pPr>
      <w:r>
        <w:t xml:space="preserve"> </w:t>
      </w:r>
      <w:r>
        <w:t>"Portrait of Olive", Amy Chance, Sequim, Washington</w:t>
      </w:r>
    </w:p>
    <w:p w:rsidR="00EC652F" w:rsidRDefault="00B1750E" w:rsidP="00B1750E">
      <w:pPr>
        <w:pStyle w:val="BodyText"/>
        <w:spacing w:before="19"/>
        <w:ind w:left="255" w:right="2512"/>
      </w:pPr>
      <w:r>
        <w:t xml:space="preserve">"Run for the </w:t>
      </w:r>
      <w:proofErr w:type="spellStart"/>
      <w:r>
        <w:t>Berner's</w:t>
      </w:r>
      <w:proofErr w:type="spellEnd"/>
      <w:r>
        <w:t>"</w:t>
      </w:r>
      <w:r>
        <w:t xml:space="preserve">, Greg Cox, </w:t>
      </w:r>
      <w:proofErr w:type="spellStart"/>
      <w:r>
        <w:t>Onalaska</w:t>
      </w:r>
      <w:proofErr w:type="gramStart"/>
      <w:r>
        <w:t>,Washington</w:t>
      </w:r>
      <w:proofErr w:type="spellEnd"/>
      <w:proofErr w:type="gramEnd"/>
    </w:p>
    <w:p w:rsidR="00EC652F" w:rsidRDefault="00B1750E">
      <w:pPr>
        <w:pStyle w:val="BodyText"/>
        <w:spacing w:before="84"/>
        <w:ind w:left="260"/>
      </w:pPr>
      <w:r>
        <w:t>"Kitty", Open Acrylic, Bryan Lee, Washington</w:t>
      </w:r>
    </w:p>
    <w:p w:rsidR="00EC652F" w:rsidRDefault="00B1750E">
      <w:pPr>
        <w:pStyle w:val="BodyText"/>
        <w:spacing w:before="83"/>
        <w:ind w:left="259"/>
      </w:pPr>
      <w:r>
        <w:rPr>
          <w:rFonts w:ascii="Calibri" w:hAnsi="Calibri"/>
        </w:rPr>
        <w:t>“</w:t>
      </w:r>
      <w:r>
        <w:t>Porsche</w:t>
      </w:r>
      <w:r>
        <w:rPr>
          <w:rFonts w:ascii="Calibri" w:hAnsi="Calibri"/>
        </w:rPr>
        <w:t>”</w:t>
      </w:r>
      <w:r>
        <w:t>, Open Acrylic, Isabelle Reddy, Washington</w:t>
      </w:r>
    </w:p>
    <w:p w:rsidR="00EC652F" w:rsidRDefault="00EC652F">
      <w:pPr>
        <w:pStyle w:val="BodyText"/>
      </w:pPr>
    </w:p>
    <w:p w:rsidR="00EC652F" w:rsidRDefault="00B1750E">
      <w:pPr>
        <w:pStyle w:val="BodyText"/>
        <w:ind w:left="297"/>
      </w:pPr>
      <w:r>
        <w:rPr>
          <w:rFonts w:ascii="Calibri" w:hAnsi="Calibri"/>
        </w:rPr>
        <w:t>“</w:t>
      </w:r>
      <w:r>
        <w:t>Portrait of Nyx</w:t>
      </w:r>
      <w:r>
        <w:rPr>
          <w:rFonts w:ascii="Calibri" w:hAnsi="Calibri"/>
        </w:rPr>
        <w:t>”</w:t>
      </w:r>
      <w:r>
        <w:t>. Open Acrylic, Olympia Veterinary Specialists, Olympia, Washington</w:t>
      </w:r>
    </w:p>
    <w:p w:rsidR="00EC652F" w:rsidRDefault="00EC652F">
      <w:pPr>
        <w:pStyle w:val="BodyText"/>
      </w:pPr>
    </w:p>
    <w:p w:rsidR="00EC652F" w:rsidRDefault="00B1750E">
      <w:pPr>
        <w:pStyle w:val="BodyText"/>
        <w:spacing w:before="1"/>
        <w:ind w:left="259"/>
      </w:pPr>
      <w:r>
        <w:rPr>
          <w:rFonts w:ascii="Calibri" w:hAnsi="Calibri"/>
        </w:rPr>
        <w:t>"</w:t>
      </w:r>
      <w:r>
        <w:t>Portrait of Cooper</w:t>
      </w:r>
      <w:r>
        <w:rPr>
          <w:rFonts w:ascii="Calibri" w:hAnsi="Calibri"/>
        </w:rPr>
        <w:t>”</w:t>
      </w:r>
      <w:r>
        <w:t>, Open Acrylic, Cathy Everson, Washington</w:t>
      </w:r>
    </w:p>
    <w:p w:rsidR="00EC652F" w:rsidRDefault="00EC652F">
      <w:pPr>
        <w:pStyle w:val="BodyText"/>
      </w:pPr>
    </w:p>
    <w:p w:rsidR="00EC652F" w:rsidRDefault="00B1750E">
      <w:pPr>
        <w:pStyle w:val="BodyText"/>
        <w:ind w:left="297"/>
      </w:pPr>
      <w:r>
        <w:rPr>
          <w:rFonts w:ascii="Calibri" w:hAnsi="Calibri"/>
        </w:rPr>
        <w:t>“</w:t>
      </w:r>
      <w:r>
        <w:t>Portrait of Sabot</w:t>
      </w:r>
      <w:r>
        <w:rPr>
          <w:rFonts w:ascii="Calibri" w:hAnsi="Calibri"/>
        </w:rPr>
        <w:t>”</w:t>
      </w:r>
      <w:r>
        <w:t>, Open Acrylic, Carrie O</w:t>
      </w:r>
      <w:r>
        <w:rPr>
          <w:rFonts w:ascii="Calibri" w:hAnsi="Calibri"/>
        </w:rPr>
        <w:t>’</w:t>
      </w:r>
      <w:r>
        <w:t>Hara, Washington</w:t>
      </w:r>
    </w:p>
    <w:p w:rsidR="00EC652F" w:rsidRDefault="00EC652F">
      <w:pPr>
        <w:pStyle w:val="BodyText"/>
      </w:pPr>
    </w:p>
    <w:p w:rsidR="00EC652F" w:rsidRDefault="00B1750E">
      <w:pPr>
        <w:pStyle w:val="BodyText"/>
        <w:spacing w:line="470" w:lineRule="auto"/>
        <w:ind w:left="297" w:right="1382"/>
      </w:pPr>
      <w:r>
        <w:rPr>
          <w:rFonts w:ascii="Calibri" w:hAnsi="Calibri"/>
          <w:spacing w:val="2"/>
        </w:rPr>
        <w:t>“</w:t>
      </w:r>
      <w:r>
        <w:rPr>
          <w:spacing w:val="2"/>
        </w:rPr>
        <w:t xml:space="preserve">Portrait </w:t>
      </w:r>
      <w:r>
        <w:t xml:space="preserve">of </w:t>
      </w:r>
      <w:r>
        <w:rPr>
          <w:spacing w:val="2"/>
        </w:rPr>
        <w:t>Baxter</w:t>
      </w:r>
      <w:r>
        <w:rPr>
          <w:rFonts w:ascii="Calibri" w:hAnsi="Calibri"/>
          <w:spacing w:val="2"/>
        </w:rPr>
        <w:t>”</w:t>
      </w:r>
      <w:r>
        <w:rPr>
          <w:spacing w:val="2"/>
        </w:rPr>
        <w:t xml:space="preserve">, Open Acrylic, Bobbi Atkins, Centralia, </w:t>
      </w:r>
      <w:r>
        <w:t xml:space="preserve">Washington </w:t>
      </w:r>
      <w:r>
        <w:rPr>
          <w:rFonts w:ascii="Calibri" w:hAnsi="Calibri"/>
          <w:spacing w:val="2"/>
        </w:rPr>
        <w:t>“</w:t>
      </w:r>
      <w:r>
        <w:rPr>
          <w:spacing w:val="2"/>
        </w:rPr>
        <w:t xml:space="preserve">Portrait </w:t>
      </w:r>
      <w:r>
        <w:t>of Johnny</w:t>
      </w:r>
      <w:r>
        <w:rPr>
          <w:rFonts w:ascii="Calibri" w:hAnsi="Calibri"/>
        </w:rPr>
        <w:t>”</w:t>
      </w:r>
      <w:r>
        <w:t xml:space="preserve">, </w:t>
      </w:r>
      <w:r>
        <w:rPr>
          <w:spacing w:val="2"/>
        </w:rPr>
        <w:t>Open Acrylic, Terry Clement</w:t>
      </w:r>
      <w:proofErr w:type="gramStart"/>
      <w:r>
        <w:rPr>
          <w:spacing w:val="2"/>
        </w:rPr>
        <w:t xml:space="preserve">,  </w:t>
      </w:r>
      <w:r>
        <w:rPr>
          <w:spacing w:val="3"/>
        </w:rPr>
        <w:t>Washington</w:t>
      </w:r>
      <w:proofErr w:type="gramEnd"/>
      <w:r>
        <w:rPr>
          <w:spacing w:val="3"/>
        </w:rPr>
        <w:t xml:space="preserve"> </w:t>
      </w:r>
      <w:r>
        <w:rPr>
          <w:spacing w:val="2"/>
        </w:rPr>
        <w:t xml:space="preserve">"Portrait </w:t>
      </w:r>
      <w:r>
        <w:t>of Kei</w:t>
      </w:r>
      <w:r>
        <w:t>ra</w:t>
      </w:r>
      <w:r>
        <w:rPr>
          <w:rFonts w:ascii="Calibri" w:hAnsi="Calibri"/>
        </w:rPr>
        <w:t>”</w:t>
      </w:r>
      <w:r>
        <w:t xml:space="preserve">, </w:t>
      </w:r>
      <w:r>
        <w:rPr>
          <w:spacing w:val="3"/>
        </w:rPr>
        <w:t xml:space="preserve">Open </w:t>
      </w:r>
      <w:r>
        <w:rPr>
          <w:spacing w:val="4"/>
        </w:rPr>
        <w:t xml:space="preserve">Acrylic, Gregory </w:t>
      </w:r>
      <w:r>
        <w:rPr>
          <w:spacing w:val="3"/>
        </w:rPr>
        <w:t xml:space="preserve">Cox, </w:t>
      </w:r>
      <w:r>
        <w:rPr>
          <w:spacing w:val="4"/>
        </w:rPr>
        <w:t>Onalaska,</w:t>
      </w:r>
      <w:r>
        <w:rPr>
          <w:spacing w:val="7"/>
        </w:rPr>
        <w:t xml:space="preserve"> </w:t>
      </w:r>
      <w:r>
        <w:rPr>
          <w:spacing w:val="5"/>
        </w:rPr>
        <w:t>Washington</w:t>
      </w:r>
    </w:p>
    <w:p w:rsidR="00EC652F" w:rsidRDefault="00B1750E">
      <w:pPr>
        <w:pStyle w:val="BodyText"/>
        <w:spacing w:before="1" w:line="470" w:lineRule="auto"/>
        <w:ind w:left="259" w:right="758" w:firstLine="38"/>
      </w:pPr>
      <w:r>
        <w:rPr>
          <w:rFonts w:ascii="Calibri" w:hAnsi="Calibri"/>
          <w:spacing w:val="2"/>
        </w:rPr>
        <w:t>“</w:t>
      </w:r>
      <w:r>
        <w:rPr>
          <w:spacing w:val="2"/>
        </w:rPr>
        <w:t xml:space="preserve">Bernese </w:t>
      </w:r>
      <w:proofErr w:type="spellStart"/>
      <w:r>
        <w:rPr>
          <w:spacing w:val="2"/>
        </w:rPr>
        <w:t>Moutain</w:t>
      </w:r>
      <w:proofErr w:type="spellEnd"/>
      <w:r>
        <w:rPr>
          <w:spacing w:val="2"/>
        </w:rPr>
        <w:t xml:space="preserve"> </w:t>
      </w:r>
      <w:r>
        <w:t>Dog Flag</w:t>
      </w:r>
      <w:r>
        <w:rPr>
          <w:rFonts w:ascii="Calibri" w:hAnsi="Calibri"/>
        </w:rPr>
        <w:t>”</w:t>
      </w:r>
      <w:r>
        <w:t xml:space="preserve">, </w:t>
      </w:r>
      <w:r>
        <w:rPr>
          <w:spacing w:val="2"/>
        </w:rPr>
        <w:t xml:space="preserve">Open Acrylic, Gregory </w:t>
      </w:r>
      <w:r>
        <w:t xml:space="preserve">Cox, </w:t>
      </w:r>
      <w:r>
        <w:rPr>
          <w:spacing w:val="3"/>
        </w:rPr>
        <w:t xml:space="preserve">Onalaska, </w:t>
      </w:r>
      <w:r>
        <w:rPr>
          <w:spacing w:val="4"/>
        </w:rPr>
        <w:t xml:space="preserve">Washington </w:t>
      </w:r>
      <w:r>
        <w:rPr>
          <w:rFonts w:ascii="Calibri" w:hAnsi="Calibri"/>
        </w:rPr>
        <w:t>“</w:t>
      </w:r>
      <w:r>
        <w:t xml:space="preserve">Portrait of </w:t>
      </w:r>
      <w:proofErr w:type="spellStart"/>
      <w:r>
        <w:t>Kele</w:t>
      </w:r>
      <w:proofErr w:type="spellEnd"/>
      <w:r>
        <w:rPr>
          <w:rFonts w:ascii="Calibri" w:hAnsi="Calibri"/>
        </w:rPr>
        <w:t>”</w:t>
      </w:r>
      <w:r>
        <w:t xml:space="preserve">, </w:t>
      </w:r>
      <w:r>
        <w:rPr>
          <w:spacing w:val="2"/>
        </w:rPr>
        <w:t xml:space="preserve">Open Acrylic, </w:t>
      </w:r>
      <w:r>
        <w:t xml:space="preserve">Dr.  </w:t>
      </w:r>
      <w:proofErr w:type="gramStart"/>
      <w:r>
        <w:rPr>
          <w:spacing w:val="2"/>
        </w:rPr>
        <w:t xml:space="preserve">Lisa  </w:t>
      </w:r>
      <w:proofErr w:type="spellStart"/>
      <w:r>
        <w:rPr>
          <w:spacing w:val="2"/>
        </w:rPr>
        <w:t>Parshley</w:t>
      </w:r>
      <w:proofErr w:type="spellEnd"/>
      <w:proofErr w:type="gramEnd"/>
      <w:r>
        <w:rPr>
          <w:spacing w:val="2"/>
        </w:rPr>
        <w:t xml:space="preserve">,  Olympia, </w:t>
      </w:r>
      <w:r>
        <w:t xml:space="preserve">Washington </w:t>
      </w:r>
      <w:r>
        <w:rPr>
          <w:rFonts w:ascii="Calibri" w:hAnsi="Calibri"/>
          <w:spacing w:val="2"/>
        </w:rPr>
        <w:t>"</w:t>
      </w:r>
      <w:r>
        <w:rPr>
          <w:spacing w:val="2"/>
        </w:rPr>
        <w:t xml:space="preserve">Portrait </w:t>
      </w:r>
      <w:r>
        <w:t xml:space="preserve">of </w:t>
      </w:r>
      <w:r>
        <w:rPr>
          <w:spacing w:val="2"/>
        </w:rPr>
        <w:t>Jersey</w:t>
      </w:r>
      <w:r>
        <w:rPr>
          <w:rFonts w:ascii="Calibri" w:hAnsi="Calibri"/>
          <w:spacing w:val="2"/>
        </w:rPr>
        <w:t>”</w:t>
      </w:r>
      <w:r>
        <w:rPr>
          <w:spacing w:val="2"/>
        </w:rPr>
        <w:t xml:space="preserve">, Open Acrylic, </w:t>
      </w:r>
      <w:r>
        <w:t xml:space="preserve">Dr. </w:t>
      </w:r>
      <w:r>
        <w:rPr>
          <w:spacing w:val="2"/>
        </w:rPr>
        <w:t xml:space="preserve">Lisa </w:t>
      </w:r>
      <w:proofErr w:type="spellStart"/>
      <w:r>
        <w:rPr>
          <w:spacing w:val="2"/>
        </w:rPr>
        <w:t>Parshley</w:t>
      </w:r>
      <w:proofErr w:type="spellEnd"/>
      <w:r>
        <w:rPr>
          <w:spacing w:val="2"/>
        </w:rPr>
        <w:t>, Olympia,</w:t>
      </w:r>
      <w:r>
        <w:rPr>
          <w:spacing w:val="37"/>
        </w:rPr>
        <w:t xml:space="preserve"> </w:t>
      </w:r>
      <w:r>
        <w:rPr>
          <w:spacing w:val="3"/>
        </w:rPr>
        <w:t>Washington</w:t>
      </w:r>
    </w:p>
    <w:p w:rsidR="00EC652F" w:rsidRDefault="00B1750E">
      <w:pPr>
        <w:pStyle w:val="BodyText"/>
        <w:spacing w:before="1"/>
        <w:ind w:left="297"/>
        <w:rPr>
          <w:rFonts w:ascii="Calibri" w:hAnsi="Calibri"/>
        </w:rPr>
      </w:pPr>
      <w:r>
        <w:rPr>
          <w:rFonts w:ascii="Calibri" w:hAnsi="Calibri"/>
        </w:rPr>
        <w:t>“</w:t>
      </w:r>
      <w:r>
        <w:t>Remembering Our Friends</w:t>
      </w:r>
      <w:r>
        <w:rPr>
          <w:rFonts w:ascii="Calibri" w:hAnsi="Calibri"/>
        </w:rPr>
        <w:t>”</w:t>
      </w:r>
      <w:r>
        <w:t>, Olympia Veterinary Specialists, Olympia, Washington 70</w:t>
      </w:r>
      <w:r>
        <w:rPr>
          <w:rFonts w:ascii="Calibri" w:hAnsi="Calibri"/>
        </w:rPr>
        <w:t>’</w:t>
      </w:r>
    </w:p>
    <w:p w:rsidR="00EC652F" w:rsidRDefault="00EC652F">
      <w:pPr>
        <w:spacing w:before="5"/>
        <w:rPr>
          <w:sz w:val="15"/>
        </w:rPr>
      </w:pPr>
    </w:p>
    <w:p w:rsidR="00EC652F" w:rsidRDefault="00B1750E">
      <w:pPr>
        <w:pStyle w:val="BodyText"/>
        <w:spacing w:line="470" w:lineRule="auto"/>
        <w:ind w:left="297" w:right="1129" w:hanging="39"/>
      </w:pPr>
      <w:r>
        <w:t>60" x 48</w:t>
      </w:r>
      <w:r>
        <w:rPr>
          <w:rFonts w:ascii="Calibri" w:hAnsi="Calibri"/>
        </w:rPr>
        <w:t xml:space="preserve">” </w:t>
      </w:r>
      <w:r>
        <w:t xml:space="preserve">Mural for local business, Bamboo &amp; You, Olympia, Washington </w:t>
      </w:r>
      <w:r>
        <w:rPr>
          <w:rFonts w:ascii="Calibri" w:hAnsi="Calibri"/>
        </w:rPr>
        <w:t>“</w:t>
      </w:r>
      <w:r>
        <w:t>Portrait of Turbo</w:t>
      </w:r>
      <w:r>
        <w:rPr>
          <w:rFonts w:ascii="Calibri" w:hAnsi="Calibri"/>
        </w:rPr>
        <w:t>”</w:t>
      </w:r>
      <w:r>
        <w:t>, Open Acrylic, Beverly Phoenix, Tumwater, Washi</w:t>
      </w:r>
      <w:r>
        <w:t xml:space="preserve">ngton </w:t>
      </w:r>
      <w:r>
        <w:rPr>
          <w:rFonts w:ascii="Calibri" w:hAnsi="Calibri"/>
        </w:rPr>
        <w:t>“</w:t>
      </w:r>
      <w:r>
        <w:t>Portrait of Jersey</w:t>
      </w:r>
      <w:r>
        <w:rPr>
          <w:rFonts w:ascii="Calibri" w:hAnsi="Calibri"/>
        </w:rPr>
        <w:t>”</w:t>
      </w:r>
      <w:r>
        <w:t xml:space="preserve">, Open Acrylic, Dr. Lisa </w:t>
      </w:r>
      <w:proofErr w:type="spellStart"/>
      <w:r>
        <w:t>Parshley</w:t>
      </w:r>
      <w:proofErr w:type="spellEnd"/>
      <w:r>
        <w:t>, Olympia, Washington</w:t>
      </w:r>
    </w:p>
    <w:p w:rsidR="00EC652F" w:rsidRDefault="00B1750E">
      <w:pPr>
        <w:pStyle w:val="BodyText"/>
        <w:spacing w:before="1" w:line="470" w:lineRule="auto"/>
        <w:ind w:left="259" w:right="38" w:firstLine="38"/>
      </w:pPr>
      <w:r>
        <w:rPr>
          <w:rFonts w:ascii="Calibri" w:hAnsi="Calibri"/>
          <w:spacing w:val="2"/>
        </w:rPr>
        <w:t>“</w:t>
      </w:r>
      <w:r>
        <w:rPr>
          <w:spacing w:val="2"/>
        </w:rPr>
        <w:t xml:space="preserve">Portrait </w:t>
      </w:r>
      <w:r>
        <w:t xml:space="preserve">of </w:t>
      </w:r>
      <w:proofErr w:type="spellStart"/>
      <w:r>
        <w:rPr>
          <w:spacing w:val="2"/>
        </w:rPr>
        <w:t>Stoli</w:t>
      </w:r>
      <w:proofErr w:type="spellEnd"/>
      <w:r>
        <w:rPr>
          <w:rFonts w:ascii="Calibri" w:hAnsi="Calibri"/>
          <w:spacing w:val="2"/>
        </w:rPr>
        <w:t>”</w:t>
      </w:r>
      <w:r>
        <w:rPr>
          <w:spacing w:val="2"/>
        </w:rPr>
        <w:t xml:space="preserve">, Open Acrylic, Cooper </w:t>
      </w:r>
      <w:r>
        <w:t xml:space="preserve">Point  Public  House,  </w:t>
      </w:r>
      <w:r>
        <w:rPr>
          <w:spacing w:val="4"/>
        </w:rPr>
        <w:t xml:space="preserve">Olympia,  </w:t>
      </w:r>
      <w:r>
        <w:rPr>
          <w:spacing w:val="5"/>
        </w:rPr>
        <w:t xml:space="preserve">Washington </w:t>
      </w:r>
      <w:r>
        <w:t xml:space="preserve">Animal Exit </w:t>
      </w:r>
      <w:r>
        <w:rPr>
          <w:spacing w:val="2"/>
        </w:rPr>
        <w:t xml:space="preserve">Signs </w:t>
      </w:r>
      <w:r>
        <w:t xml:space="preserve">for the </w:t>
      </w:r>
      <w:r>
        <w:rPr>
          <w:spacing w:val="2"/>
        </w:rPr>
        <w:t xml:space="preserve">Olympia Specialty Veterinary Clinic, </w:t>
      </w:r>
      <w:r>
        <w:t xml:space="preserve">Olympia, Washington </w:t>
      </w:r>
      <w:r>
        <w:rPr>
          <w:rFonts w:ascii="Calibri" w:hAnsi="Calibri"/>
        </w:rPr>
        <w:t>“</w:t>
      </w:r>
      <w:r>
        <w:t xml:space="preserve">The  </w:t>
      </w:r>
      <w:r>
        <w:t>K-9</w:t>
      </w:r>
      <w:r>
        <w:rPr>
          <w:spacing w:val="8"/>
        </w:rPr>
        <w:t xml:space="preserve"> </w:t>
      </w:r>
      <w:r>
        <w:t>Unit</w:t>
      </w:r>
      <w:r>
        <w:rPr>
          <w:rFonts w:ascii="Calibri" w:hAnsi="Calibri"/>
        </w:rPr>
        <w:t>”</w:t>
      </w:r>
      <w:r>
        <w:t>,</w:t>
      </w:r>
      <w:r>
        <w:rPr>
          <w:spacing w:val="9"/>
        </w:rPr>
        <w:t xml:space="preserve"> </w:t>
      </w:r>
      <w:r>
        <w:rPr>
          <w:spacing w:val="2"/>
        </w:rPr>
        <w:t>Open</w:t>
      </w:r>
      <w:r>
        <w:rPr>
          <w:spacing w:val="6"/>
        </w:rPr>
        <w:t xml:space="preserve"> </w:t>
      </w:r>
      <w:r>
        <w:rPr>
          <w:spacing w:val="2"/>
        </w:rPr>
        <w:t>Acrylic,</w:t>
      </w:r>
      <w:r>
        <w:rPr>
          <w:spacing w:val="9"/>
        </w:rPr>
        <w:t xml:space="preserve"> </w:t>
      </w:r>
      <w:r>
        <w:rPr>
          <w:spacing w:val="2"/>
        </w:rPr>
        <w:t>Cooper</w:t>
      </w:r>
      <w:r>
        <w:rPr>
          <w:spacing w:val="10"/>
        </w:rPr>
        <w:t xml:space="preserve"> </w:t>
      </w:r>
      <w:r>
        <w:rPr>
          <w:spacing w:val="2"/>
        </w:rPr>
        <w:t>Point</w:t>
      </w:r>
      <w:r>
        <w:rPr>
          <w:spacing w:val="9"/>
        </w:rPr>
        <w:t xml:space="preserve"> </w:t>
      </w:r>
      <w:r>
        <w:rPr>
          <w:spacing w:val="2"/>
        </w:rPr>
        <w:t>Public</w:t>
      </w:r>
      <w:r>
        <w:rPr>
          <w:spacing w:val="7"/>
        </w:rPr>
        <w:t xml:space="preserve"> </w:t>
      </w:r>
      <w:r>
        <w:rPr>
          <w:spacing w:val="2"/>
        </w:rPr>
        <w:t>House,</w:t>
      </w:r>
      <w:r>
        <w:rPr>
          <w:spacing w:val="8"/>
        </w:rPr>
        <w:t xml:space="preserve"> </w:t>
      </w:r>
      <w:r>
        <w:rPr>
          <w:spacing w:val="2"/>
        </w:rPr>
        <w:t>Olympia,</w:t>
      </w:r>
      <w:r>
        <w:rPr>
          <w:spacing w:val="9"/>
        </w:rPr>
        <w:t xml:space="preserve"> </w:t>
      </w:r>
      <w:r>
        <w:rPr>
          <w:spacing w:val="3"/>
        </w:rPr>
        <w:t>Washington</w:t>
      </w:r>
    </w:p>
    <w:p w:rsidR="00EC652F" w:rsidRDefault="00B1750E">
      <w:pPr>
        <w:pStyle w:val="BodyText"/>
        <w:spacing w:before="5" w:line="247" w:lineRule="auto"/>
        <w:ind w:left="259" w:right="1382"/>
        <w:rPr>
          <w:rFonts w:ascii="Calibri" w:hAnsi="Calibri"/>
        </w:rPr>
      </w:pPr>
      <w:r>
        <w:rPr>
          <w:rFonts w:ascii="Calibri" w:hAnsi="Calibri"/>
        </w:rPr>
        <w:t xml:space="preserve">“Portrait of </w:t>
      </w:r>
      <w:proofErr w:type="spellStart"/>
      <w:r>
        <w:rPr>
          <w:rFonts w:ascii="Calibri" w:hAnsi="Calibri"/>
        </w:rPr>
        <w:t>Tatoosh</w:t>
      </w:r>
      <w:proofErr w:type="spellEnd"/>
      <w:r>
        <w:rPr>
          <w:rFonts w:ascii="Calibri" w:hAnsi="Calibri"/>
        </w:rPr>
        <w:t xml:space="preserve">”, Open Acrylic, Rebecca Noble, Olympia, Washington “Portrait of Max”, Open Acrylic, Michael </w:t>
      </w:r>
      <w:proofErr w:type="spellStart"/>
      <w:r>
        <w:rPr>
          <w:rFonts w:ascii="Calibri" w:hAnsi="Calibri"/>
        </w:rPr>
        <w:t>Solt</w:t>
      </w:r>
      <w:proofErr w:type="spellEnd"/>
      <w:r>
        <w:rPr>
          <w:rFonts w:ascii="Calibri" w:hAnsi="Calibri"/>
        </w:rPr>
        <w:t>, Hocking Hills, Ohio</w:t>
      </w:r>
    </w:p>
    <w:p w:rsidR="00EC652F" w:rsidRDefault="00EC652F">
      <w:pPr>
        <w:spacing w:before="1"/>
        <w:rPr>
          <w:sz w:val="21"/>
        </w:rPr>
      </w:pPr>
    </w:p>
    <w:p w:rsidR="00EC652F" w:rsidRDefault="00B1750E">
      <w:pPr>
        <w:pStyle w:val="BodyText"/>
        <w:ind w:left="259"/>
        <w:rPr>
          <w:rFonts w:ascii="Calibri"/>
        </w:rPr>
      </w:pPr>
      <w:r>
        <w:rPr>
          <w:rFonts w:ascii="Calibri"/>
        </w:rPr>
        <w:t>"</w:t>
      </w:r>
      <w:proofErr w:type="spellStart"/>
      <w:r>
        <w:rPr>
          <w:rFonts w:ascii="Calibri"/>
        </w:rPr>
        <w:t>Jobu</w:t>
      </w:r>
      <w:proofErr w:type="spellEnd"/>
      <w:r>
        <w:rPr>
          <w:rFonts w:ascii="Calibri"/>
        </w:rPr>
        <w:t xml:space="preserve"> in Jeep"</w:t>
      </w:r>
      <w:r>
        <w:rPr>
          <w:rFonts w:ascii="Calibri"/>
        </w:rPr>
        <w:t>, Open Acrylic, Melissa Rasmussen, Olympia, Washington</w:t>
      </w:r>
    </w:p>
    <w:p w:rsidR="00EC652F" w:rsidRDefault="00EC652F">
      <w:pPr>
        <w:spacing w:before="10"/>
        <w:rPr>
          <w:sz w:val="15"/>
        </w:rPr>
      </w:pPr>
    </w:p>
    <w:p w:rsidR="00EC652F" w:rsidRDefault="00B1750E">
      <w:pPr>
        <w:pStyle w:val="BodyText"/>
        <w:spacing w:before="1" w:line="237" w:lineRule="auto"/>
        <w:ind w:left="259"/>
        <w:rPr>
          <w:rFonts w:ascii="Calibri"/>
        </w:rPr>
      </w:pPr>
      <w:r>
        <w:rPr>
          <w:rFonts w:ascii="Calibri"/>
        </w:rPr>
        <w:t>Cooper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Point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Public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House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Sign,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Shot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Lettering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Enamel,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Cooper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Point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Public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House March,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2015</w:t>
      </w:r>
    </w:p>
    <w:p w:rsidR="00EC652F" w:rsidRDefault="00EC652F">
      <w:pPr>
        <w:spacing w:before="8"/>
        <w:rPr>
          <w:sz w:val="15"/>
        </w:rPr>
      </w:pPr>
    </w:p>
    <w:p w:rsidR="00EC652F" w:rsidRDefault="00B1750E">
      <w:pPr>
        <w:pStyle w:val="BodyText"/>
        <w:spacing w:before="1"/>
        <w:ind w:left="259"/>
        <w:rPr>
          <w:rFonts w:ascii="Calibri" w:hAnsi="Calibri"/>
        </w:rPr>
      </w:pPr>
      <w:r>
        <w:rPr>
          <w:rFonts w:ascii="Calibri" w:hAnsi="Calibri"/>
        </w:rPr>
        <w:t>“Portrait of Lucca”, Open Acrylic, Amy Posner, Olympia, Washington</w:t>
      </w:r>
    </w:p>
    <w:p w:rsidR="00EC652F" w:rsidRDefault="00EC652F">
      <w:pPr>
        <w:rPr>
          <w:sz w:val="16"/>
        </w:rPr>
      </w:pPr>
    </w:p>
    <w:p w:rsidR="00EC652F" w:rsidRDefault="00EC652F">
      <w:pPr>
        <w:spacing w:before="7"/>
        <w:rPr>
          <w:sz w:val="15"/>
        </w:rPr>
      </w:pPr>
    </w:p>
    <w:p w:rsidR="00EC652F" w:rsidRDefault="00B1750E">
      <w:pPr>
        <w:pStyle w:val="BodyText"/>
        <w:spacing w:before="1" w:line="237" w:lineRule="auto"/>
        <w:ind w:left="259" w:right="1129"/>
        <w:rPr>
          <w:rFonts w:ascii="Calibri" w:hAnsi="Calibri"/>
        </w:rPr>
      </w:pPr>
      <w:r>
        <w:rPr>
          <w:rFonts w:ascii="Calibri" w:hAnsi="Calibri"/>
        </w:rPr>
        <w:t>"</w:t>
      </w:r>
      <w:r>
        <w:rPr>
          <w:rFonts w:ascii="Calibri" w:hAnsi="Calibri"/>
        </w:rPr>
        <w:t xml:space="preserve">Portrait of </w:t>
      </w:r>
      <w:proofErr w:type="spellStart"/>
      <w:r>
        <w:rPr>
          <w:rFonts w:ascii="Calibri" w:hAnsi="Calibri"/>
        </w:rPr>
        <w:t>Taglu</w:t>
      </w:r>
      <w:proofErr w:type="spellEnd"/>
      <w:r>
        <w:rPr>
          <w:rFonts w:ascii="Calibri" w:hAnsi="Calibri"/>
        </w:rPr>
        <w:t>” Open Acrylic, Cooper Point Public House, Olympia Washington “Cathy Kathy”, Watercolor, Cooper Point Public House, Olympia, Washington</w:t>
      </w:r>
    </w:p>
    <w:p w:rsidR="00EC652F" w:rsidRDefault="00EC652F">
      <w:pPr>
        <w:spacing w:before="8"/>
        <w:rPr>
          <w:sz w:val="15"/>
        </w:rPr>
      </w:pPr>
    </w:p>
    <w:p w:rsidR="00EC652F" w:rsidRDefault="00B1750E">
      <w:pPr>
        <w:pStyle w:val="BodyText"/>
        <w:spacing w:before="1" w:line="194" w:lineRule="exact"/>
        <w:ind w:left="259"/>
        <w:rPr>
          <w:rFonts w:ascii="Calibri" w:hAnsi="Calibri"/>
        </w:rPr>
      </w:pPr>
      <w:r>
        <w:rPr>
          <w:rFonts w:ascii="Calibri" w:hAnsi="Calibri"/>
        </w:rPr>
        <w:t>Illustrations for “A Whale’s Tale” and Short Stories based on Celtic Myth, Author Megan Chance</w:t>
      </w:r>
    </w:p>
    <w:p w:rsidR="00EC652F" w:rsidRDefault="00B1750E">
      <w:pPr>
        <w:pStyle w:val="BodyText"/>
        <w:spacing w:line="475" w:lineRule="auto"/>
        <w:ind w:left="259" w:right="1382"/>
        <w:rPr>
          <w:rFonts w:ascii="Calibri" w:hAnsi="Calibri"/>
        </w:rPr>
      </w:pPr>
      <w:r>
        <w:rPr>
          <w:rFonts w:ascii="Calibri" w:hAnsi="Calibri"/>
        </w:rPr>
        <w:t>Illustr</w:t>
      </w:r>
      <w:r>
        <w:rPr>
          <w:rFonts w:ascii="Calibri" w:hAnsi="Calibri"/>
        </w:rPr>
        <w:t>ations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short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story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“Too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Proud”,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Watercolor,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Reader’s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 xml:space="preserve">Project Interior Mural, Acrylics, Anita </w:t>
      </w:r>
      <w:proofErr w:type="spellStart"/>
      <w:r>
        <w:rPr>
          <w:rFonts w:ascii="Calibri" w:hAnsi="Calibri"/>
        </w:rPr>
        <w:t>Solt</w:t>
      </w:r>
      <w:proofErr w:type="spellEnd"/>
      <w:r>
        <w:rPr>
          <w:rFonts w:ascii="Calibri" w:hAnsi="Calibri"/>
        </w:rPr>
        <w:t>, Olympia,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Washington</w:t>
      </w:r>
    </w:p>
    <w:p w:rsidR="00EC652F" w:rsidRDefault="00B1750E">
      <w:pPr>
        <w:rPr>
          <w:sz w:val="18"/>
        </w:rPr>
      </w:pPr>
      <w:r>
        <w:br w:type="column"/>
      </w:r>
    </w:p>
    <w:p w:rsidR="00EC652F" w:rsidRDefault="00EC652F">
      <w:pPr>
        <w:spacing w:before="9"/>
        <w:rPr>
          <w:sz w:val="16"/>
        </w:rPr>
      </w:pPr>
    </w:p>
    <w:p w:rsidR="00B1750E" w:rsidRDefault="00B1750E">
      <w:pPr>
        <w:spacing w:before="9"/>
        <w:rPr>
          <w:sz w:val="16"/>
        </w:rPr>
      </w:pPr>
      <w:r>
        <w:rPr>
          <w:sz w:val="16"/>
        </w:rPr>
        <w:t xml:space="preserve">      2020</w:t>
      </w:r>
    </w:p>
    <w:p w:rsidR="00B1750E" w:rsidRDefault="00B1750E">
      <w:pPr>
        <w:pStyle w:val="BodyText"/>
        <w:spacing w:before="11"/>
        <w:ind w:left="220"/>
        <w:rPr>
          <w:spacing w:val="3"/>
        </w:rPr>
      </w:pPr>
      <w:r>
        <w:rPr>
          <w:spacing w:val="3"/>
        </w:rPr>
        <w:t>2020</w:t>
      </w:r>
    </w:p>
    <w:p w:rsidR="00B1750E" w:rsidRDefault="00B1750E">
      <w:pPr>
        <w:pStyle w:val="BodyText"/>
        <w:spacing w:before="11"/>
        <w:ind w:left="220"/>
        <w:rPr>
          <w:spacing w:val="3"/>
        </w:rPr>
      </w:pPr>
      <w:r>
        <w:rPr>
          <w:spacing w:val="3"/>
        </w:rPr>
        <w:t>2020</w:t>
      </w:r>
    </w:p>
    <w:p w:rsidR="00B1750E" w:rsidRDefault="00B1750E">
      <w:pPr>
        <w:pStyle w:val="BodyText"/>
        <w:spacing w:before="11"/>
        <w:ind w:left="220"/>
        <w:rPr>
          <w:spacing w:val="3"/>
        </w:rPr>
      </w:pPr>
    </w:p>
    <w:p w:rsidR="00EC652F" w:rsidRDefault="00B1750E">
      <w:pPr>
        <w:pStyle w:val="BodyText"/>
        <w:spacing w:before="11"/>
        <w:ind w:left="220"/>
      </w:pPr>
      <w:r>
        <w:rPr>
          <w:spacing w:val="3"/>
        </w:rPr>
        <w:t>2019</w:t>
      </w:r>
    </w:p>
    <w:p w:rsidR="00EC652F" w:rsidRDefault="00B1750E">
      <w:pPr>
        <w:pStyle w:val="BodyText"/>
        <w:spacing w:before="77"/>
        <w:ind w:left="228"/>
      </w:pPr>
      <w:r>
        <w:rPr>
          <w:spacing w:val="2"/>
        </w:rPr>
        <w:t>2018</w:t>
      </w:r>
    </w:p>
    <w:p w:rsidR="00EC652F" w:rsidRDefault="00EC652F">
      <w:pPr>
        <w:pStyle w:val="BodyText"/>
        <w:spacing w:before="7"/>
      </w:pPr>
    </w:p>
    <w:p w:rsidR="00EC652F" w:rsidRDefault="00B1750E">
      <w:pPr>
        <w:pStyle w:val="BodyText"/>
        <w:ind w:left="242"/>
      </w:pPr>
      <w:r>
        <w:rPr>
          <w:spacing w:val="2"/>
        </w:rPr>
        <w:t>2018</w:t>
      </w:r>
    </w:p>
    <w:p w:rsidR="00EC652F" w:rsidRDefault="00EC652F">
      <w:pPr>
        <w:pStyle w:val="BodyText"/>
        <w:spacing w:before="8"/>
      </w:pPr>
    </w:p>
    <w:p w:rsidR="00EC652F" w:rsidRDefault="00B1750E">
      <w:pPr>
        <w:pStyle w:val="BodyText"/>
        <w:spacing w:before="1"/>
        <w:ind w:left="230"/>
      </w:pPr>
      <w:r>
        <w:rPr>
          <w:spacing w:val="2"/>
        </w:rPr>
        <w:t>2018</w:t>
      </w:r>
    </w:p>
    <w:p w:rsidR="00EC652F" w:rsidRDefault="00EC652F">
      <w:pPr>
        <w:pStyle w:val="BodyText"/>
        <w:spacing w:before="8"/>
        <w:rPr>
          <w:sz w:val="15"/>
        </w:rPr>
      </w:pPr>
    </w:p>
    <w:p w:rsidR="00EC652F" w:rsidRDefault="00B1750E">
      <w:pPr>
        <w:pStyle w:val="BodyText"/>
        <w:ind w:left="233"/>
      </w:pPr>
      <w:r>
        <w:rPr>
          <w:spacing w:val="2"/>
        </w:rPr>
        <w:t>2018</w:t>
      </w:r>
    </w:p>
    <w:p w:rsidR="00EC652F" w:rsidRDefault="00EC652F">
      <w:pPr>
        <w:pStyle w:val="BodyText"/>
        <w:spacing w:before="7"/>
        <w:rPr>
          <w:sz w:val="17"/>
        </w:rPr>
      </w:pPr>
    </w:p>
    <w:p w:rsidR="00EC652F" w:rsidRDefault="00B1750E">
      <w:pPr>
        <w:pStyle w:val="BodyText"/>
        <w:ind w:left="243"/>
      </w:pPr>
      <w:r>
        <w:rPr>
          <w:spacing w:val="3"/>
        </w:rPr>
        <w:t>2017</w:t>
      </w:r>
    </w:p>
    <w:p w:rsidR="00EC652F" w:rsidRDefault="00EC652F">
      <w:pPr>
        <w:pStyle w:val="BodyText"/>
        <w:spacing w:before="2"/>
        <w:rPr>
          <w:sz w:val="18"/>
        </w:rPr>
      </w:pPr>
    </w:p>
    <w:p w:rsidR="00EC652F" w:rsidRDefault="00B1750E">
      <w:pPr>
        <w:pStyle w:val="BodyText"/>
        <w:ind w:left="244"/>
      </w:pPr>
      <w:r>
        <w:rPr>
          <w:spacing w:val="3"/>
        </w:rPr>
        <w:t>2017</w:t>
      </w:r>
    </w:p>
    <w:p w:rsidR="00EC652F" w:rsidRDefault="00EC652F">
      <w:pPr>
        <w:pStyle w:val="BodyText"/>
        <w:spacing w:before="1"/>
        <w:rPr>
          <w:sz w:val="15"/>
        </w:rPr>
      </w:pPr>
    </w:p>
    <w:p w:rsidR="00EC652F" w:rsidRDefault="00B1750E">
      <w:pPr>
        <w:pStyle w:val="BodyText"/>
        <w:ind w:left="245"/>
      </w:pPr>
      <w:r>
        <w:rPr>
          <w:spacing w:val="2"/>
        </w:rPr>
        <w:t>2017</w:t>
      </w:r>
    </w:p>
    <w:p w:rsidR="00EC652F" w:rsidRDefault="00EC652F">
      <w:pPr>
        <w:pStyle w:val="BodyText"/>
        <w:spacing w:before="4"/>
        <w:rPr>
          <w:sz w:val="17"/>
        </w:rPr>
      </w:pPr>
    </w:p>
    <w:p w:rsidR="00EC652F" w:rsidRDefault="00B1750E">
      <w:pPr>
        <w:pStyle w:val="BodyText"/>
        <w:spacing w:before="1"/>
        <w:ind w:left="247"/>
      </w:pPr>
      <w:r>
        <w:rPr>
          <w:spacing w:val="2"/>
        </w:rPr>
        <w:t>2017</w:t>
      </w:r>
    </w:p>
    <w:p w:rsidR="00EC652F" w:rsidRDefault="00EC652F">
      <w:pPr>
        <w:pStyle w:val="BodyText"/>
        <w:spacing w:before="1"/>
        <w:rPr>
          <w:sz w:val="15"/>
        </w:rPr>
      </w:pPr>
    </w:p>
    <w:p w:rsidR="00EC652F" w:rsidRDefault="00B1750E">
      <w:pPr>
        <w:pStyle w:val="BodyText"/>
        <w:ind w:left="248"/>
      </w:pPr>
      <w:r>
        <w:rPr>
          <w:spacing w:val="2"/>
        </w:rPr>
        <w:t>2017</w:t>
      </w:r>
    </w:p>
    <w:p w:rsidR="00EC652F" w:rsidRDefault="00EC652F">
      <w:pPr>
        <w:pStyle w:val="BodyText"/>
        <w:spacing w:before="4"/>
        <w:rPr>
          <w:sz w:val="17"/>
        </w:rPr>
      </w:pPr>
    </w:p>
    <w:p w:rsidR="00EC652F" w:rsidRDefault="00B1750E">
      <w:pPr>
        <w:pStyle w:val="BodyText"/>
        <w:ind w:left="264"/>
      </w:pPr>
      <w:r>
        <w:t>2016</w:t>
      </w:r>
    </w:p>
    <w:p w:rsidR="00EC652F" w:rsidRDefault="00EC652F">
      <w:pPr>
        <w:pStyle w:val="BodyText"/>
        <w:spacing w:before="7"/>
        <w:rPr>
          <w:sz w:val="17"/>
        </w:rPr>
      </w:pPr>
    </w:p>
    <w:p w:rsidR="00EC652F" w:rsidRDefault="00B1750E">
      <w:pPr>
        <w:pStyle w:val="BodyText"/>
        <w:ind w:left="267"/>
      </w:pPr>
      <w:r>
        <w:rPr>
          <w:spacing w:val="3"/>
        </w:rPr>
        <w:t>2016</w:t>
      </w:r>
    </w:p>
    <w:p w:rsidR="00EC652F" w:rsidRDefault="00EC652F">
      <w:pPr>
        <w:pStyle w:val="BodyText"/>
        <w:spacing w:before="11"/>
        <w:rPr>
          <w:sz w:val="14"/>
        </w:rPr>
      </w:pPr>
    </w:p>
    <w:p w:rsidR="00EC652F" w:rsidRDefault="00B1750E">
      <w:pPr>
        <w:pStyle w:val="BodyText"/>
        <w:ind w:left="274"/>
      </w:pPr>
      <w:r>
        <w:rPr>
          <w:spacing w:val="3"/>
        </w:rPr>
        <w:t>2016</w:t>
      </w:r>
    </w:p>
    <w:p w:rsidR="00EC652F" w:rsidRDefault="00EC652F">
      <w:pPr>
        <w:pStyle w:val="BodyText"/>
        <w:spacing w:before="8"/>
      </w:pPr>
    </w:p>
    <w:p w:rsidR="00EC652F" w:rsidRDefault="00B1750E">
      <w:pPr>
        <w:pStyle w:val="BodyText"/>
        <w:spacing w:before="1"/>
        <w:ind w:left="267"/>
      </w:pPr>
      <w:r>
        <w:rPr>
          <w:spacing w:val="3"/>
        </w:rPr>
        <w:t>2016</w:t>
      </w:r>
    </w:p>
    <w:p w:rsidR="00EC652F" w:rsidRDefault="00EC652F">
      <w:pPr>
        <w:pStyle w:val="BodyText"/>
        <w:spacing w:before="6"/>
        <w:rPr>
          <w:sz w:val="17"/>
        </w:rPr>
      </w:pPr>
    </w:p>
    <w:p w:rsidR="00EC652F" w:rsidRDefault="00B1750E">
      <w:pPr>
        <w:pStyle w:val="BodyText"/>
        <w:ind w:left="277"/>
      </w:pPr>
      <w:r>
        <w:rPr>
          <w:spacing w:val="3"/>
        </w:rPr>
        <w:t>2016</w:t>
      </w:r>
    </w:p>
    <w:p w:rsidR="00EC652F" w:rsidRDefault="00EC652F">
      <w:pPr>
        <w:pStyle w:val="BodyText"/>
        <w:spacing w:before="4"/>
        <w:rPr>
          <w:sz w:val="17"/>
        </w:rPr>
      </w:pPr>
    </w:p>
    <w:p w:rsidR="00EC652F" w:rsidRDefault="00B1750E">
      <w:pPr>
        <w:pStyle w:val="BodyText"/>
        <w:ind w:left="308"/>
      </w:pPr>
      <w:r>
        <w:t>2016</w:t>
      </w:r>
    </w:p>
    <w:p w:rsidR="00EC652F" w:rsidRDefault="00EC652F">
      <w:pPr>
        <w:pStyle w:val="BodyText"/>
        <w:spacing w:before="2"/>
        <w:rPr>
          <w:sz w:val="15"/>
        </w:rPr>
      </w:pPr>
    </w:p>
    <w:p w:rsidR="00EC652F" w:rsidRDefault="00B1750E">
      <w:pPr>
        <w:pStyle w:val="BodyText"/>
        <w:ind w:left="308"/>
      </w:pPr>
      <w:r>
        <w:rPr>
          <w:spacing w:val="3"/>
        </w:rPr>
        <w:t>2016</w:t>
      </w:r>
    </w:p>
    <w:p w:rsidR="00EC652F" w:rsidRDefault="00EC652F">
      <w:pPr>
        <w:pStyle w:val="BodyText"/>
        <w:spacing w:before="4"/>
        <w:rPr>
          <w:sz w:val="18"/>
        </w:rPr>
      </w:pPr>
    </w:p>
    <w:p w:rsidR="00EC652F" w:rsidRDefault="00B1750E">
      <w:pPr>
        <w:pStyle w:val="BodyText"/>
        <w:ind w:left="316"/>
      </w:pPr>
      <w:r>
        <w:rPr>
          <w:spacing w:val="3"/>
        </w:rPr>
        <w:t>2016</w:t>
      </w:r>
    </w:p>
    <w:p w:rsidR="00EC652F" w:rsidRDefault="00EC652F">
      <w:pPr>
        <w:pStyle w:val="BodyText"/>
        <w:spacing w:before="11"/>
        <w:rPr>
          <w:sz w:val="14"/>
        </w:rPr>
      </w:pPr>
    </w:p>
    <w:p w:rsidR="00EC652F" w:rsidRDefault="00B1750E">
      <w:pPr>
        <w:pStyle w:val="BodyText"/>
        <w:ind w:left="345"/>
        <w:rPr>
          <w:rFonts w:ascii="Calibri"/>
        </w:rPr>
      </w:pPr>
      <w:r>
        <w:rPr>
          <w:rFonts w:ascii="Calibri"/>
        </w:rPr>
        <w:t>2016</w:t>
      </w:r>
    </w:p>
    <w:p w:rsidR="00EC652F" w:rsidRDefault="00EC652F">
      <w:pPr>
        <w:spacing w:before="10"/>
        <w:rPr>
          <w:sz w:val="16"/>
        </w:rPr>
      </w:pPr>
    </w:p>
    <w:p w:rsidR="00EC652F" w:rsidRDefault="00B1750E">
      <w:pPr>
        <w:pStyle w:val="BodyText"/>
        <w:ind w:left="333"/>
        <w:rPr>
          <w:rFonts w:ascii="Calibri"/>
        </w:rPr>
      </w:pPr>
      <w:r>
        <w:rPr>
          <w:rFonts w:ascii="Calibri"/>
          <w:spacing w:val="2"/>
        </w:rPr>
        <w:t>2015</w:t>
      </w:r>
    </w:p>
    <w:p w:rsidR="00EC652F" w:rsidRDefault="00EC652F">
      <w:pPr>
        <w:rPr>
          <w:sz w:val="25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</w:tblGrid>
      <w:tr w:rsidR="00EC652F">
        <w:trPr>
          <w:trHeight w:val="269"/>
        </w:trPr>
        <w:tc>
          <w:tcPr>
            <w:tcW w:w="774" w:type="dxa"/>
          </w:tcPr>
          <w:p w:rsidR="00EC652F" w:rsidRDefault="00B1750E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EC652F">
        <w:trPr>
          <w:trHeight w:val="491"/>
        </w:trPr>
        <w:tc>
          <w:tcPr>
            <w:tcW w:w="774" w:type="dxa"/>
          </w:tcPr>
          <w:p w:rsidR="00EC652F" w:rsidRDefault="00B1750E">
            <w:pPr>
              <w:pStyle w:val="TableParagraph"/>
              <w:spacing w:before="77"/>
              <w:ind w:left="219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EC652F">
        <w:trPr>
          <w:trHeight w:val="501"/>
        </w:trPr>
        <w:tc>
          <w:tcPr>
            <w:tcW w:w="774" w:type="dxa"/>
          </w:tcPr>
          <w:p w:rsidR="00EC652F" w:rsidRDefault="00EC652F">
            <w:pPr>
              <w:pStyle w:val="TableParagraph"/>
              <w:spacing w:before="6"/>
              <w:rPr>
                <w:sz w:val="15"/>
              </w:rPr>
            </w:pPr>
          </w:p>
          <w:p w:rsidR="00EC652F" w:rsidRDefault="00B1750E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EC652F">
        <w:trPr>
          <w:trHeight w:val="361"/>
        </w:trPr>
        <w:tc>
          <w:tcPr>
            <w:tcW w:w="774" w:type="dxa"/>
          </w:tcPr>
          <w:p w:rsidR="00EC652F" w:rsidRDefault="00B1750E">
            <w:pPr>
              <w:pStyle w:val="TableParagraph"/>
              <w:spacing w:before="87"/>
              <w:ind w:left="238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EC652F">
        <w:trPr>
          <w:trHeight w:val="348"/>
        </w:trPr>
        <w:tc>
          <w:tcPr>
            <w:tcW w:w="774" w:type="dxa"/>
          </w:tcPr>
          <w:p w:rsidR="00EC652F" w:rsidRDefault="00B1750E">
            <w:pPr>
              <w:pStyle w:val="TableParagraph"/>
              <w:spacing w:before="50"/>
              <w:ind w:left="238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EC652F">
        <w:trPr>
          <w:trHeight w:val="346"/>
        </w:trPr>
        <w:tc>
          <w:tcPr>
            <w:tcW w:w="774" w:type="dxa"/>
          </w:tcPr>
          <w:p w:rsidR="00EC652F" w:rsidRDefault="00B1750E">
            <w:pPr>
              <w:pStyle w:val="TableParagraph"/>
              <w:spacing w:before="73"/>
              <w:ind w:left="238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EC652F">
        <w:trPr>
          <w:trHeight w:val="346"/>
        </w:trPr>
        <w:tc>
          <w:tcPr>
            <w:tcW w:w="774" w:type="dxa"/>
          </w:tcPr>
          <w:p w:rsidR="00EC652F" w:rsidRDefault="00B1750E">
            <w:pPr>
              <w:pStyle w:val="TableParagraph"/>
              <w:spacing w:before="48"/>
              <w:ind w:left="228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EC652F">
        <w:trPr>
          <w:trHeight w:val="265"/>
        </w:trPr>
        <w:tc>
          <w:tcPr>
            <w:tcW w:w="774" w:type="dxa"/>
          </w:tcPr>
          <w:p w:rsidR="00EC652F" w:rsidRDefault="00B1750E">
            <w:pPr>
              <w:pStyle w:val="TableParagraph"/>
              <w:spacing w:before="73" w:line="173" w:lineRule="exact"/>
              <w:ind w:left="247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:rsidR="00EC652F" w:rsidRDefault="00EC652F">
      <w:pPr>
        <w:spacing w:line="173" w:lineRule="exact"/>
        <w:rPr>
          <w:sz w:val="16"/>
        </w:rPr>
        <w:sectPr w:rsidR="00EC652F">
          <w:type w:val="continuous"/>
          <w:pgSz w:w="12240" w:h="15840"/>
          <w:pgMar w:top="1360" w:right="1720" w:bottom="280" w:left="1220" w:header="720" w:footer="720" w:gutter="0"/>
          <w:cols w:num="2" w:space="720" w:equalWidth="0">
            <w:col w:w="6689" w:space="381"/>
            <w:col w:w="2230"/>
          </w:cols>
        </w:sectPr>
      </w:pPr>
    </w:p>
    <w:p w:rsidR="00EC652F" w:rsidRDefault="00B1750E">
      <w:pPr>
        <w:pStyle w:val="Heading1"/>
        <w:ind w:left="100"/>
        <w:rPr>
          <w:rFonts w:ascii="Cambria"/>
        </w:rPr>
      </w:pPr>
      <w:bookmarkStart w:id="1" w:name="Robyn_Chance"/>
      <w:bookmarkEnd w:id="1"/>
      <w:r>
        <w:rPr>
          <w:rFonts w:ascii="Cambria"/>
        </w:rPr>
        <w:lastRenderedPageBreak/>
        <w:t>Robyn Chance</w:t>
      </w:r>
    </w:p>
    <w:p w:rsidR="00EC652F" w:rsidRDefault="00EC652F">
      <w:pPr>
        <w:pStyle w:val="BodyText"/>
        <w:rPr>
          <w:b/>
          <w:sz w:val="18"/>
        </w:rPr>
      </w:pPr>
    </w:p>
    <w:p w:rsidR="00EC652F" w:rsidRDefault="00EC652F">
      <w:pPr>
        <w:pStyle w:val="BodyText"/>
        <w:spacing w:before="9"/>
        <w:rPr>
          <w:b/>
          <w:sz w:val="18"/>
        </w:rPr>
      </w:pPr>
    </w:p>
    <w:p w:rsidR="00EC652F" w:rsidRDefault="00B1750E">
      <w:pPr>
        <w:pStyle w:val="BodyText"/>
        <w:ind w:left="220"/>
        <w:rPr>
          <w:rFonts w:ascii="Calibri"/>
        </w:rPr>
      </w:pPr>
      <w:r>
        <w:rPr>
          <w:rFonts w:ascii="Calibri"/>
        </w:rPr>
        <w:t>PUBLICATIONS AND PAPERS</w:t>
      </w:r>
    </w:p>
    <w:p w:rsidR="00EC652F" w:rsidRDefault="00B1750E">
      <w:pPr>
        <w:pStyle w:val="BodyText"/>
        <w:tabs>
          <w:tab w:val="right" w:pos="7905"/>
        </w:tabs>
        <w:spacing w:before="59"/>
        <w:ind w:left="508"/>
        <w:rPr>
          <w:rFonts w:ascii="Calibri" w:hAnsi="Calibri"/>
        </w:rPr>
      </w:pPr>
      <w:proofErr w:type="spellStart"/>
      <w:r>
        <w:rPr>
          <w:rFonts w:ascii="Calibri" w:hAnsi="Calibri"/>
          <w:u w:val="single"/>
        </w:rPr>
        <w:t>Ewela’s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Baaad</w:t>
      </w:r>
      <w:proofErr w:type="spellEnd"/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Day!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9"/>
        </w:rPr>
        <w:t>Author/Illustrator</w:t>
      </w:r>
      <w:r>
        <w:rPr>
          <w:rFonts w:ascii="Calibri" w:hAnsi="Calibri"/>
          <w:spacing w:val="-9"/>
        </w:rPr>
        <w:tab/>
      </w:r>
      <w:r>
        <w:rPr>
          <w:rFonts w:ascii="Calibri" w:hAnsi="Calibri"/>
          <w:spacing w:val="-3"/>
        </w:rPr>
        <w:t>2014</w:t>
      </w:r>
    </w:p>
    <w:p w:rsidR="00EC652F" w:rsidRDefault="00B1750E">
      <w:pPr>
        <w:tabs>
          <w:tab w:val="right" w:pos="7885"/>
        </w:tabs>
        <w:spacing w:before="159"/>
        <w:ind w:left="508"/>
        <w:rPr>
          <w:sz w:val="16"/>
        </w:rPr>
      </w:pPr>
      <w:r>
        <w:rPr>
          <w:sz w:val="16"/>
          <w:u w:val="single"/>
        </w:rPr>
        <w:t>C is for China</w:t>
      </w:r>
      <w:r>
        <w:rPr>
          <w:i/>
          <w:sz w:val="16"/>
        </w:rPr>
        <w:t xml:space="preserve">, </w:t>
      </w:r>
      <w:r>
        <w:rPr>
          <w:sz w:val="16"/>
        </w:rPr>
        <w:t>Author/Illustrator,</w:t>
      </w:r>
      <w:r>
        <w:rPr>
          <w:spacing w:val="-18"/>
          <w:sz w:val="16"/>
        </w:rPr>
        <w:t xml:space="preserve"> </w:t>
      </w:r>
      <w:proofErr w:type="spellStart"/>
      <w:r>
        <w:rPr>
          <w:i/>
          <w:sz w:val="16"/>
        </w:rPr>
        <w:t>Rhemalda</w:t>
      </w:r>
      <w:proofErr w:type="spellEnd"/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Publishing,</w:t>
      </w:r>
      <w:r>
        <w:rPr>
          <w:i/>
          <w:sz w:val="16"/>
        </w:rPr>
        <w:tab/>
      </w:r>
      <w:r>
        <w:rPr>
          <w:position w:val="2"/>
          <w:sz w:val="16"/>
        </w:rPr>
        <w:t>2012</w:t>
      </w:r>
    </w:p>
    <w:p w:rsidR="00EC652F" w:rsidRDefault="00EC652F">
      <w:pPr>
        <w:rPr>
          <w:sz w:val="16"/>
        </w:rPr>
      </w:pPr>
    </w:p>
    <w:p w:rsidR="00EC652F" w:rsidRDefault="00EC652F">
      <w:pPr>
        <w:spacing w:before="2"/>
        <w:rPr>
          <w:sz w:val="16"/>
        </w:rPr>
      </w:pPr>
    </w:p>
    <w:p w:rsidR="00EC652F" w:rsidRDefault="00B1750E">
      <w:pPr>
        <w:pStyle w:val="BodyText"/>
        <w:ind w:left="220"/>
        <w:rPr>
          <w:rFonts w:ascii="Calibri"/>
        </w:rPr>
      </w:pPr>
      <w:r>
        <w:rPr>
          <w:rFonts w:ascii="Calibri"/>
        </w:rPr>
        <w:t>MEMBERSHIPS</w:t>
      </w:r>
    </w:p>
    <w:p w:rsidR="00EC652F" w:rsidRDefault="00EC652F">
      <w:pPr>
        <w:spacing w:before="1"/>
        <w:rPr>
          <w:sz w:val="15"/>
        </w:rPr>
      </w:pPr>
    </w:p>
    <w:p w:rsidR="00EC652F" w:rsidRDefault="00B1750E">
      <w:pPr>
        <w:pStyle w:val="BodyText"/>
        <w:ind w:left="508"/>
        <w:rPr>
          <w:rFonts w:ascii="Calibri" w:hAnsi="Calibri"/>
        </w:rPr>
      </w:pPr>
      <w:r>
        <w:rPr>
          <w:rFonts w:ascii="Calibri" w:hAnsi="Calibri"/>
        </w:rPr>
        <w:t>Society of Children’s Picture book Writers and Illustrators</w:t>
      </w:r>
    </w:p>
    <w:p w:rsidR="00EC652F" w:rsidRDefault="00EC652F">
      <w:pPr>
        <w:rPr>
          <w:sz w:val="16"/>
        </w:rPr>
      </w:pPr>
    </w:p>
    <w:p w:rsidR="00EC652F" w:rsidRDefault="00EC652F">
      <w:pPr>
        <w:spacing w:before="8"/>
      </w:pPr>
    </w:p>
    <w:p w:rsidR="00EC652F" w:rsidRDefault="00B1750E">
      <w:pPr>
        <w:pStyle w:val="BodyText"/>
        <w:ind w:left="220"/>
        <w:rPr>
          <w:rFonts w:ascii="Calibri"/>
        </w:rPr>
      </w:pPr>
      <w:r>
        <w:rPr>
          <w:rFonts w:ascii="Calibri"/>
        </w:rPr>
        <w:t>EDUCATION</w:t>
      </w:r>
    </w:p>
    <w:p w:rsidR="00EC652F" w:rsidRDefault="00EC652F">
      <w:pPr>
        <w:spacing w:before="8"/>
        <w:rPr>
          <w:sz w:val="17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1"/>
        <w:gridCol w:w="2793"/>
      </w:tblGrid>
      <w:tr w:rsidR="00EC652F">
        <w:trPr>
          <w:trHeight w:val="551"/>
        </w:trPr>
        <w:tc>
          <w:tcPr>
            <w:tcW w:w="5301" w:type="dxa"/>
            <w:vMerge w:val="restart"/>
          </w:tcPr>
          <w:p w:rsidR="00EC652F" w:rsidRDefault="00B1750E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Bastyr</w:t>
            </w:r>
            <w:proofErr w:type="spellEnd"/>
            <w:r>
              <w:rPr>
                <w:sz w:val="16"/>
              </w:rPr>
              <w:t xml:space="preserve"> University</w:t>
            </w:r>
          </w:p>
          <w:p w:rsidR="00EC652F" w:rsidRDefault="00B1750E">
            <w:pPr>
              <w:pStyle w:val="TableParagraph"/>
              <w:spacing w:before="18" w:line="268" w:lineRule="auto"/>
              <w:ind w:left="200" w:right="1899"/>
              <w:rPr>
                <w:b/>
                <w:sz w:val="16"/>
              </w:rPr>
            </w:pPr>
            <w:r>
              <w:rPr>
                <w:b/>
                <w:sz w:val="16"/>
              </w:rPr>
              <w:t>Masters course work in Leadership and Systems Counseling</w:t>
            </w:r>
          </w:p>
          <w:p w:rsidR="00EC652F" w:rsidRDefault="00EC652F">
            <w:pPr>
              <w:pStyle w:val="TableParagraph"/>
              <w:rPr>
                <w:sz w:val="17"/>
              </w:rPr>
            </w:pPr>
          </w:p>
          <w:p w:rsidR="00EC652F" w:rsidRDefault="00B1750E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University of Puget Sound</w:t>
            </w:r>
          </w:p>
          <w:p w:rsidR="00EC652F" w:rsidRDefault="00B1750E">
            <w:pPr>
              <w:pStyle w:val="TableParagraph"/>
              <w:spacing w:before="30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M.A. in Teaching</w:t>
            </w:r>
          </w:p>
          <w:p w:rsidR="00EC652F" w:rsidRDefault="00EC652F">
            <w:pPr>
              <w:pStyle w:val="TableParagraph"/>
              <w:spacing w:before="2"/>
              <w:rPr>
                <w:sz w:val="18"/>
              </w:rPr>
            </w:pPr>
          </w:p>
          <w:p w:rsidR="00EC652F" w:rsidRDefault="00B1750E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University of Washington</w:t>
            </w:r>
          </w:p>
          <w:p w:rsidR="00EC652F" w:rsidRDefault="00B1750E">
            <w:pPr>
              <w:pStyle w:val="TableParagraph"/>
              <w:spacing w:before="21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B.A. in Liberal Studies</w:t>
            </w:r>
          </w:p>
          <w:p w:rsidR="00EC652F" w:rsidRDefault="00B1750E">
            <w:pPr>
              <w:pStyle w:val="TableParagraph"/>
              <w:spacing w:before="18" w:line="173" w:lineRule="exact"/>
              <w:ind w:left="200"/>
              <w:rPr>
                <w:sz w:val="16"/>
              </w:rPr>
            </w:pPr>
            <w:r>
              <w:rPr>
                <w:sz w:val="16"/>
              </w:rPr>
              <w:t>Graduated with Honors</w:t>
            </w:r>
          </w:p>
        </w:tc>
        <w:tc>
          <w:tcPr>
            <w:tcW w:w="2793" w:type="dxa"/>
          </w:tcPr>
          <w:p w:rsidR="00EC652F" w:rsidRDefault="00EC652F">
            <w:pPr>
              <w:pStyle w:val="TableParagraph"/>
              <w:spacing w:before="11"/>
              <w:rPr>
                <w:sz w:val="13"/>
              </w:rPr>
            </w:pPr>
          </w:p>
          <w:p w:rsidR="00EC652F" w:rsidRDefault="00B1750E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2001-2002</w:t>
            </w:r>
          </w:p>
        </w:tc>
      </w:tr>
      <w:tr w:rsidR="00EC652F">
        <w:trPr>
          <w:trHeight w:val="585"/>
        </w:trPr>
        <w:tc>
          <w:tcPr>
            <w:tcW w:w="5301" w:type="dxa"/>
            <w:vMerge/>
            <w:tcBorders>
              <w:top w:val="nil"/>
            </w:tcBorders>
          </w:tcPr>
          <w:p w:rsidR="00EC652F" w:rsidRDefault="00EC652F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</w:tcPr>
          <w:p w:rsidR="00EC652F" w:rsidRDefault="00EC652F">
            <w:pPr>
              <w:pStyle w:val="TableParagraph"/>
              <w:spacing w:before="11"/>
              <w:rPr>
                <w:sz w:val="12"/>
              </w:rPr>
            </w:pPr>
          </w:p>
          <w:p w:rsidR="00EC652F" w:rsidRDefault="00B1750E">
            <w:pPr>
              <w:pStyle w:val="TableParagraph"/>
              <w:ind w:right="2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1995</w:t>
            </w:r>
          </w:p>
        </w:tc>
      </w:tr>
      <w:tr w:rsidR="00EC652F">
        <w:trPr>
          <w:trHeight w:val="955"/>
        </w:trPr>
        <w:tc>
          <w:tcPr>
            <w:tcW w:w="5301" w:type="dxa"/>
            <w:vMerge/>
            <w:tcBorders>
              <w:top w:val="nil"/>
            </w:tcBorders>
          </w:tcPr>
          <w:p w:rsidR="00EC652F" w:rsidRDefault="00EC652F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</w:tcPr>
          <w:p w:rsidR="00EC652F" w:rsidRDefault="00EC652F">
            <w:pPr>
              <w:pStyle w:val="TableParagraph"/>
              <w:spacing w:before="8"/>
              <w:rPr>
                <w:sz w:val="16"/>
              </w:rPr>
            </w:pPr>
          </w:p>
          <w:p w:rsidR="00EC652F" w:rsidRDefault="00B1750E">
            <w:pPr>
              <w:pStyle w:val="TableParagraph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1994</w:t>
            </w:r>
          </w:p>
        </w:tc>
      </w:tr>
    </w:tbl>
    <w:p w:rsidR="00EC652F" w:rsidRDefault="00EC652F">
      <w:pPr>
        <w:spacing w:before="8"/>
        <w:rPr>
          <w:sz w:val="21"/>
        </w:rPr>
      </w:pPr>
    </w:p>
    <w:p w:rsidR="00EC652F" w:rsidRDefault="00EC652F">
      <w:pPr>
        <w:rPr>
          <w:sz w:val="21"/>
        </w:rPr>
        <w:sectPr w:rsidR="00EC652F">
          <w:pgSz w:w="12240" w:h="15840"/>
          <w:pgMar w:top="640" w:right="1720" w:bottom="280" w:left="1220" w:header="720" w:footer="720" w:gutter="0"/>
          <w:cols w:space="720"/>
        </w:sectPr>
      </w:pPr>
    </w:p>
    <w:p w:rsidR="00EC652F" w:rsidRDefault="00B1750E">
      <w:pPr>
        <w:pStyle w:val="BodyText"/>
        <w:spacing w:before="68"/>
        <w:ind w:left="219"/>
        <w:rPr>
          <w:rFonts w:ascii="Calibri"/>
        </w:rPr>
      </w:pPr>
      <w:r>
        <w:rPr>
          <w:rFonts w:ascii="Calibri"/>
        </w:rPr>
        <w:t>AWARDS</w:t>
      </w:r>
    </w:p>
    <w:p w:rsidR="00EC652F" w:rsidRDefault="00B1750E">
      <w:pPr>
        <w:pStyle w:val="BodyText"/>
        <w:spacing w:before="57" w:line="268" w:lineRule="auto"/>
        <w:ind w:left="471" w:right="-1"/>
        <w:rPr>
          <w:rFonts w:ascii="Calibri"/>
        </w:rPr>
      </w:pPr>
      <w:r>
        <w:rPr>
          <w:rFonts w:ascii="Calibri"/>
        </w:rPr>
        <w:t>Best of Show, Daniel Smith Artist Competition in Watercolor Certificate of Honors, University of Washington</w:t>
      </w:r>
    </w:p>
    <w:p w:rsidR="00EC652F" w:rsidRDefault="00B1750E">
      <w:pPr>
        <w:rPr>
          <w:sz w:val="16"/>
        </w:rPr>
      </w:pPr>
      <w:r>
        <w:br w:type="column"/>
      </w:r>
    </w:p>
    <w:p w:rsidR="00EC652F" w:rsidRDefault="00B1750E">
      <w:pPr>
        <w:pStyle w:val="BodyText"/>
        <w:spacing w:before="125"/>
        <w:ind w:left="219"/>
        <w:rPr>
          <w:rFonts w:ascii="Calibri"/>
        </w:rPr>
      </w:pPr>
      <w:r>
        <w:rPr>
          <w:rFonts w:ascii="Calibri"/>
        </w:rPr>
        <w:t>2012</w:t>
      </w:r>
    </w:p>
    <w:p w:rsidR="00EC652F" w:rsidRDefault="00B1750E">
      <w:pPr>
        <w:pStyle w:val="BodyText"/>
        <w:spacing w:before="21"/>
        <w:ind w:left="219"/>
        <w:rPr>
          <w:rFonts w:ascii="Calibri"/>
        </w:rPr>
      </w:pPr>
      <w:r>
        <w:rPr>
          <w:rFonts w:ascii="Calibri"/>
        </w:rPr>
        <w:t>1994</w:t>
      </w:r>
    </w:p>
    <w:p w:rsidR="00EC652F" w:rsidRDefault="00EC652F">
      <w:pPr>
        <w:sectPr w:rsidR="00EC652F">
          <w:type w:val="continuous"/>
          <w:pgSz w:w="12240" w:h="15840"/>
          <w:pgMar w:top="1360" w:right="1720" w:bottom="280" w:left="1220" w:header="720" w:footer="720" w:gutter="0"/>
          <w:cols w:num="2" w:space="720" w:equalWidth="0">
            <w:col w:w="4403" w:space="3155"/>
            <w:col w:w="1742"/>
          </w:cols>
        </w:sectPr>
      </w:pPr>
    </w:p>
    <w:p w:rsidR="00EC652F" w:rsidRDefault="00EC652F">
      <w:pPr>
        <w:rPr>
          <w:sz w:val="20"/>
        </w:rPr>
      </w:pPr>
    </w:p>
    <w:p w:rsidR="00EC652F" w:rsidRDefault="00EC652F">
      <w:pPr>
        <w:rPr>
          <w:sz w:val="20"/>
        </w:rPr>
      </w:pPr>
    </w:p>
    <w:p w:rsidR="00EC652F" w:rsidRDefault="00EC652F">
      <w:pPr>
        <w:spacing w:before="9"/>
        <w:rPr>
          <w:sz w:val="18"/>
        </w:rPr>
      </w:pPr>
    </w:p>
    <w:p w:rsidR="00EC652F" w:rsidRDefault="00B1750E">
      <w:pPr>
        <w:pStyle w:val="BodyText"/>
        <w:ind w:left="220"/>
        <w:rPr>
          <w:rFonts w:ascii="Calibri"/>
        </w:rPr>
      </w:pPr>
      <w:r>
        <w:rPr>
          <w:rFonts w:ascii="Calibri"/>
        </w:rPr>
        <w:t>TEACHING EXPERIENCE</w:t>
      </w:r>
    </w:p>
    <w:p w:rsidR="00EC652F" w:rsidRDefault="00EC652F">
      <w:pPr>
        <w:spacing w:before="1"/>
        <w:rPr>
          <w:sz w:val="16"/>
        </w:rPr>
      </w:pPr>
    </w:p>
    <w:p w:rsidR="00EC652F" w:rsidRDefault="00B1750E">
      <w:pPr>
        <w:pStyle w:val="Heading1"/>
        <w:tabs>
          <w:tab w:val="left" w:pos="7818"/>
        </w:tabs>
        <w:spacing w:before="0"/>
        <w:ind w:left="505"/>
      </w:pPr>
      <w:r>
        <w:rPr>
          <w:spacing w:val="3"/>
        </w:rPr>
        <w:t xml:space="preserve">Art </w:t>
      </w:r>
      <w:r>
        <w:rPr>
          <w:spacing w:val="4"/>
        </w:rPr>
        <w:t xml:space="preserve">Instructor/ </w:t>
      </w:r>
      <w:r>
        <w:rPr>
          <w:spacing w:val="3"/>
        </w:rPr>
        <w:t>Paint Your</w:t>
      </w:r>
      <w:r>
        <w:rPr>
          <w:spacing w:val="36"/>
        </w:rPr>
        <w:t xml:space="preserve"> </w:t>
      </w:r>
      <w:r>
        <w:rPr>
          <w:spacing w:val="3"/>
        </w:rPr>
        <w:t>Pet</w:t>
      </w:r>
      <w:r>
        <w:rPr>
          <w:spacing w:val="9"/>
        </w:rPr>
        <w:t xml:space="preserve"> </w:t>
      </w:r>
      <w:r>
        <w:rPr>
          <w:spacing w:val="3"/>
        </w:rPr>
        <w:t>Workshops</w:t>
      </w:r>
      <w:bookmarkStart w:id="2" w:name="_GoBack"/>
      <w:bookmarkEnd w:id="2"/>
      <w:r>
        <w:rPr>
          <w:spacing w:val="3"/>
        </w:rPr>
        <w:tab/>
        <w:t>2017-Present</w:t>
      </w:r>
    </w:p>
    <w:p w:rsidR="00EC652F" w:rsidRDefault="00B1750E">
      <w:pPr>
        <w:pStyle w:val="BodyText"/>
        <w:spacing w:before="1"/>
        <w:ind w:left="505"/>
        <w:rPr>
          <w:rFonts w:ascii="Calibri"/>
        </w:rPr>
      </w:pPr>
      <w:r>
        <w:rPr>
          <w:rFonts w:ascii="Calibri"/>
        </w:rPr>
        <w:t>Developed course, provide instruction for amateur painters using Open Acrylics</w:t>
      </w:r>
    </w:p>
    <w:p w:rsidR="00EC652F" w:rsidRDefault="00EC652F">
      <w:pPr>
        <w:spacing w:before="4" w:after="1"/>
        <w:rPr>
          <w:sz w:val="23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8"/>
        <w:gridCol w:w="1096"/>
      </w:tblGrid>
      <w:tr w:rsidR="00EC652F">
        <w:trPr>
          <w:trHeight w:val="483"/>
        </w:trPr>
        <w:tc>
          <w:tcPr>
            <w:tcW w:w="7298" w:type="dxa"/>
          </w:tcPr>
          <w:p w:rsidR="00EC652F" w:rsidRDefault="00B1750E">
            <w:pPr>
              <w:pStyle w:val="TableParagraph"/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Instructor/Art for Kids School</w:t>
            </w:r>
          </w:p>
          <w:p w:rsidR="00EC652F" w:rsidRDefault="00B1750E">
            <w:pPr>
              <w:pStyle w:val="TableParagraph"/>
              <w:spacing w:before="18"/>
              <w:ind w:left="200"/>
              <w:rPr>
                <w:sz w:val="16"/>
              </w:rPr>
            </w:pPr>
            <w:r>
              <w:rPr>
                <w:sz w:val="16"/>
              </w:rPr>
              <w:t>Provided art instruction in a variety of mediums</w:t>
            </w:r>
          </w:p>
        </w:tc>
        <w:tc>
          <w:tcPr>
            <w:tcW w:w="1096" w:type="dxa"/>
          </w:tcPr>
          <w:p w:rsidR="00EC652F" w:rsidRDefault="00B1750E">
            <w:pPr>
              <w:pStyle w:val="TableParagraph"/>
              <w:spacing w:line="180" w:lineRule="exact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</w:tr>
      <w:tr w:rsidR="00EC652F">
        <w:trPr>
          <w:trHeight w:val="513"/>
        </w:trPr>
        <w:tc>
          <w:tcPr>
            <w:tcW w:w="7298" w:type="dxa"/>
          </w:tcPr>
          <w:p w:rsidR="00EC652F" w:rsidRDefault="00B1750E">
            <w:pPr>
              <w:pStyle w:val="TableParagraph"/>
              <w:spacing w:before="77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Art Instructor/ </w:t>
            </w:r>
            <w:proofErr w:type="spellStart"/>
            <w:r>
              <w:rPr>
                <w:b/>
                <w:sz w:val="16"/>
              </w:rPr>
              <w:t>PrivateCourses</w:t>
            </w:r>
            <w:proofErr w:type="spellEnd"/>
          </w:p>
          <w:p w:rsidR="00EC652F" w:rsidRDefault="00B1750E">
            <w:pPr>
              <w:pStyle w:val="TableParagraph"/>
              <w:spacing w:before="16"/>
              <w:ind w:left="200"/>
              <w:rPr>
                <w:sz w:val="16"/>
              </w:rPr>
            </w:pPr>
            <w:r>
              <w:rPr>
                <w:sz w:val="16"/>
              </w:rPr>
              <w:t>Developed syllabus, a</w:t>
            </w:r>
            <w:r>
              <w:rPr>
                <w:sz w:val="16"/>
              </w:rPr>
              <w:t>nd overall course structure, provided instruction in Open Acrylic, watercolor, and</w:t>
            </w:r>
          </w:p>
        </w:tc>
        <w:tc>
          <w:tcPr>
            <w:tcW w:w="1096" w:type="dxa"/>
          </w:tcPr>
          <w:p w:rsidR="00EC652F" w:rsidRDefault="00B1750E">
            <w:pPr>
              <w:pStyle w:val="TableParagraph"/>
              <w:spacing w:before="94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2011-2014</w:t>
            </w:r>
          </w:p>
        </w:tc>
      </w:tr>
      <w:tr w:rsidR="00EC652F">
        <w:trPr>
          <w:trHeight w:val="295"/>
        </w:trPr>
        <w:tc>
          <w:tcPr>
            <w:tcW w:w="7298" w:type="dxa"/>
          </w:tcPr>
          <w:p w:rsidR="00EC652F" w:rsidRDefault="00B1750E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drawing techniques</w:t>
            </w:r>
          </w:p>
        </w:tc>
        <w:tc>
          <w:tcPr>
            <w:tcW w:w="1096" w:type="dxa"/>
          </w:tcPr>
          <w:p w:rsidR="00EC652F" w:rsidRDefault="00EC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52F">
        <w:trPr>
          <w:trHeight w:val="511"/>
        </w:trPr>
        <w:tc>
          <w:tcPr>
            <w:tcW w:w="7298" w:type="dxa"/>
          </w:tcPr>
          <w:p w:rsidR="00EC652F" w:rsidRDefault="00B1750E">
            <w:pPr>
              <w:pStyle w:val="TableParagraph"/>
              <w:spacing w:before="70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Instructional Coach, High School and Middle School Teacher</w:t>
            </w:r>
          </w:p>
          <w:p w:rsidR="00EC652F" w:rsidRDefault="00B1750E">
            <w:pPr>
              <w:pStyle w:val="TableParagraph"/>
              <w:spacing w:before="21"/>
              <w:ind w:left="200"/>
              <w:rPr>
                <w:sz w:val="16"/>
              </w:rPr>
            </w:pPr>
            <w:r>
              <w:rPr>
                <w:sz w:val="16"/>
              </w:rPr>
              <w:t>Helped implement new curriculum, proved in-service trainings, wrote and received grants, provided school-</w:t>
            </w:r>
          </w:p>
        </w:tc>
        <w:tc>
          <w:tcPr>
            <w:tcW w:w="1096" w:type="dxa"/>
          </w:tcPr>
          <w:p w:rsidR="00EC652F" w:rsidRDefault="00B1750E">
            <w:pPr>
              <w:pStyle w:val="TableParagraph"/>
              <w:spacing w:before="89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1995-2011</w:t>
            </w:r>
          </w:p>
        </w:tc>
      </w:tr>
      <w:tr w:rsidR="00EC652F">
        <w:trPr>
          <w:trHeight w:val="294"/>
        </w:trPr>
        <w:tc>
          <w:tcPr>
            <w:tcW w:w="7298" w:type="dxa"/>
          </w:tcPr>
          <w:p w:rsidR="00EC652F" w:rsidRDefault="00B1750E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Wide professional development trainings, provided classroom support.</w:t>
            </w:r>
          </w:p>
        </w:tc>
        <w:tc>
          <w:tcPr>
            <w:tcW w:w="1096" w:type="dxa"/>
          </w:tcPr>
          <w:p w:rsidR="00EC652F" w:rsidRDefault="00EC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52F">
        <w:trPr>
          <w:trHeight w:val="280"/>
        </w:trPr>
        <w:tc>
          <w:tcPr>
            <w:tcW w:w="7298" w:type="dxa"/>
          </w:tcPr>
          <w:p w:rsidR="00EC652F" w:rsidRDefault="00B1750E">
            <w:pPr>
              <w:pStyle w:val="TableParagraph"/>
              <w:spacing w:before="69" w:line="19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Fund-raiser, Non-Profit Arts Organizations, New York, San Francisco, Saint Louis, Seattle</w:t>
            </w:r>
          </w:p>
        </w:tc>
        <w:tc>
          <w:tcPr>
            <w:tcW w:w="1096" w:type="dxa"/>
          </w:tcPr>
          <w:p w:rsidR="00EC652F" w:rsidRDefault="00B1750E">
            <w:pPr>
              <w:pStyle w:val="TableParagraph"/>
              <w:spacing w:before="88" w:line="17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1987-1991</w:t>
            </w:r>
          </w:p>
        </w:tc>
      </w:tr>
    </w:tbl>
    <w:p w:rsidR="00EC652F" w:rsidRDefault="00EC652F">
      <w:pPr>
        <w:spacing w:line="173" w:lineRule="exact"/>
        <w:rPr>
          <w:sz w:val="16"/>
        </w:rPr>
        <w:sectPr w:rsidR="00EC652F">
          <w:type w:val="continuous"/>
          <w:pgSz w:w="12240" w:h="15840"/>
          <w:pgMar w:top="1360" w:right="1720" w:bottom="280" w:left="1220" w:header="720" w:footer="720" w:gutter="0"/>
          <w:cols w:space="720"/>
        </w:sectPr>
      </w:pPr>
    </w:p>
    <w:p w:rsidR="00EC652F" w:rsidRDefault="00EC652F">
      <w:pPr>
        <w:spacing w:before="4"/>
        <w:rPr>
          <w:sz w:val="16"/>
        </w:rPr>
      </w:pPr>
    </w:p>
    <w:sectPr w:rsidR="00EC652F">
      <w:pgSz w:w="12240" w:h="15840"/>
      <w:pgMar w:top="150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652F"/>
    <w:rsid w:val="00B1750E"/>
    <w:rsid w:val="00E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B3972-C98B-4C57-B246-448F44A1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72"/>
      <w:ind w:left="22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nceart.com/" TargetMode="External"/><Relationship Id="rId4" Type="http://schemas.openxmlformats.org/officeDocument/2006/relationships/hyperlink" Target="mailto:robynchance@chance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Robyn Chance</dc:creator>
  <cp:lastModifiedBy>Robyn Chance</cp:lastModifiedBy>
  <cp:revision>2</cp:revision>
  <dcterms:created xsi:type="dcterms:W3CDTF">2020-03-23T20:17:00Z</dcterms:created>
  <dcterms:modified xsi:type="dcterms:W3CDTF">2020-03-23T20:20:00Z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2020-03-23T00:00:00Z</vt:filetime>
  </property>
</Properties>
</file>